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6B1" w:rsidRPr="001A21F1" w:rsidRDefault="002542F9" w:rsidP="002542F9">
      <w:pPr>
        <w:jc w:val="center"/>
        <w:rPr>
          <w:rFonts w:ascii="Times New Roman" w:hAnsi="Times New Roman" w:cs="Times New Roman"/>
          <w:b/>
          <w:sz w:val="24"/>
          <w:szCs w:val="24"/>
        </w:rPr>
      </w:pPr>
      <w:r w:rsidRPr="001A21F1">
        <w:rPr>
          <w:rFonts w:ascii="Times New Roman" w:hAnsi="Times New Roman" w:cs="Times New Roman"/>
          <w:b/>
          <w:sz w:val="24"/>
          <w:szCs w:val="24"/>
        </w:rPr>
        <w:t xml:space="preserve">Part A: </w:t>
      </w:r>
      <w:r w:rsidR="00D146B1" w:rsidRPr="001A21F1">
        <w:rPr>
          <w:rFonts w:ascii="Times New Roman" w:hAnsi="Times New Roman" w:cs="Times New Roman"/>
          <w:b/>
          <w:i/>
          <w:sz w:val="24"/>
          <w:szCs w:val="24"/>
          <w:u w:val="single"/>
        </w:rPr>
        <w:t>PLAN</w:t>
      </w:r>
      <w:r w:rsidR="00D146B1" w:rsidRPr="001A21F1">
        <w:rPr>
          <w:rFonts w:ascii="Times New Roman" w:hAnsi="Times New Roman" w:cs="Times New Roman"/>
          <w:b/>
          <w:sz w:val="24"/>
          <w:szCs w:val="24"/>
        </w:rPr>
        <w:t xml:space="preserve"> (NURS 711)</w:t>
      </w:r>
    </w:p>
    <w:p w:rsidR="001A21F1" w:rsidRPr="00DC55F4" w:rsidRDefault="001A21F1" w:rsidP="00431213">
      <w:pPr>
        <w:tabs>
          <w:tab w:val="left" w:pos="8448"/>
        </w:tabs>
        <w:spacing w:after="0" w:line="480" w:lineRule="auto"/>
        <w:rPr>
          <w:rFonts w:ascii="Times New Roman" w:hAnsi="Times New Roman" w:cs="Times New Roman"/>
          <w:b/>
          <w:i/>
          <w:sz w:val="24"/>
          <w:szCs w:val="24"/>
        </w:rPr>
      </w:pPr>
      <w:r w:rsidRPr="00D53BD3">
        <w:rPr>
          <w:rFonts w:ascii="Times New Roman" w:hAnsi="Times New Roman" w:cs="Times New Roman"/>
          <w:b/>
          <w:i/>
          <w:sz w:val="24"/>
          <w:szCs w:val="24"/>
        </w:rPr>
        <w:t>A.</w:t>
      </w:r>
      <w:r w:rsidRPr="001A21F1">
        <w:rPr>
          <w:rFonts w:ascii="Times New Roman" w:hAnsi="Times New Roman" w:cs="Times New Roman"/>
          <w:b/>
          <w:sz w:val="24"/>
          <w:szCs w:val="24"/>
        </w:rPr>
        <w:t xml:space="preserve"> </w:t>
      </w:r>
      <w:r w:rsidR="00D53BD3">
        <w:rPr>
          <w:rFonts w:ascii="Times New Roman" w:hAnsi="Times New Roman" w:cs="Times New Roman"/>
          <w:b/>
          <w:i/>
          <w:sz w:val="24"/>
          <w:szCs w:val="24"/>
        </w:rPr>
        <w:t>Quality Improvement Project.</w:t>
      </w:r>
      <w:r w:rsidRPr="00DC55F4">
        <w:rPr>
          <w:rFonts w:ascii="Times New Roman" w:hAnsi="Times New Roman" w:cs="Times New Roman"/>
          <w:b/>
          <w:i/>
          <w:sz w:val="24"/>
          <w:szCs w:val="24"/>
        </w:rPr>
        <w:tab/>
      </w:r>
    </w:p>
    <w:p w:rsidR="00FC5E92" w:rsidRDefault="00FC5E92" w:rsidP="00431213">
      <w:pPr>
        <w:tabs>
          <w:tab w:val="left" w:pos="8448"/>
        </w:tabs>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r w:rsidRPr="00FC5E92">
        <w:rPr>
          <w:rFonts w:ascii="Times New Roman" w:hAnsi="Times New Roman" w:cs="Times New Roman"/>
          <w:sz w:val="24"/>
          <w:szCs w:val="24"/>
        </w:rPr>
        <w:t xml:space="preserve">This project will focus on improving the </w:t>
      </w:r>
      <w:r w:rsidR="00B41313">
        <w:rPr>
          <w:rFonts w:ascii="Times New Roman" w:hAnsi="Times New Roman" w:cs="Times New Roman"/>
          <w:sz w:val="24"/>
          <w:szCs w:val="24"/>
        </w:rPr>
        <w:t>in</w:t>
      </w:r>
      <w:r w:rsidRPr="00FC5E92">
        <w:rPr>
          <w:rFonts w:ascii="Times New Roman" w:hAnsi="Times New Roman" w:cs="Times New Roman"/>
          <w:sz w:val="24"/>
          <w:szCs w:val="24"/>
        </w:rPr>
        <w:t>flu</w:t>
      </w:r>
      <w:r w:rsidR="00B41313">
        <w:rPr>
          <w:rFonts w:ascii="Times New Roman" w:hAnsi="Times New Roman" w:cs="Times New Roman"/>
          <w:sz w:val="24"/>
          <w:szCs w:val="24"/>
        </w:rPr>
        <w:t>enza</w:t>
      </w:r>
      <w:r w:rsidRPr="00FC5E92">
        <w:rPr>
          <w:rFonts w:ascii="Times New Roman" w:hAnsi="Times New Roman" w:cs="Times New Roman"/>
          <w:sz w:val="24"/>
          <w:szCs w:val="24"/>
        </w:rPr>
        <w:t xml:space="preserve"> vaccination rates of the </w:t>
      </w:r>
      <w:r w:rsidR="00E96E1E">
        <w:rPr>
          <w:rFonts w:ascii="Times New Roman" w:hAnsi="Times New Roman" w:cs="Times New Roman"/>
          <w:sz w:val="24"/>
          <w:szCs w:val="24"/>
        </w:rPr>
        <w:t xml:space="preserve">adult </w:t>
      </w:r>
      <w:r w:rsidRPr="00FC5E92">
        <w:rPr>
          <w:rFonts w:ascii="Times New Roman" w:hAnsi="Times New Roman" w:cs="Times New Roman"/>
          <w:sz w:val="24"/>
          <w:szCs w:val="24"/>
        </w:rPr>
        <w:t xml:space="preserve">African American population in Calhoun County.  The current methods of flu immunization will be evaluated in the nursing clinic and community flu clinics.  Included in this investigation will be </w:t>
      </w:r>
      <w:r>
        <w:rPr>
          <w:rFonts w:ascii="Times New Roman" w:hAnsi="Times New Roman" w:cs="Times New Roman"/>
          <w:sz w:val="24"/>
          <w:szCs w:val="24"/>
        </w:rPr>
        <w:t xml:space="preserve">the locations of 2014-15 </w:t>
      </w:r>
      <w:r w:rsidRPr="00FC5E92">
        <w:rPr>
          <w:rFonts w:ascii="Times New Roman" w:hAnsi="Times New Roman" w:cs="Times New Roman"/>
          <w:sz w:val="24"/>
          <w:szCs w:val="24"/>
        </w:rPr>
        <w:t xml:space="preserve">flu clinics, education </w:t>
      </w:r>
      <w:r>
        <w:rPr>
          <w:rFonts w:ascii="Times New Roman" w:hAnsi="Times New Roman" w:cs="Times New Roman"/>
          <w:sz w:val="24"/>
          <w:szCs w:val="24"/>
        </w:rPr>
        <w:t xml:space="preserve">currently </w:t>
      </w:r>
      <w:r w:rsidRPr="00FC5E92">
        <w:rPr>
          <w:rFonts w:ascii="Times New Roman" w:hAnsi="Times New Roman" w:cs="Times New Roman"/>
          <w:sz w:val="24"/>
          <w:szCs w:val="24"/>
        </w:rPr>
        <w:t xml:space="preserve">available to the African American community, and marketing methods utilized.  Information obtained will be implemented into the 2015-16 flu campaign.  </w:t>
      </w:r>
    </w:p>
    <w:p w:rsidR="00AA452A" w:rsidRDefault="00FC5E92" w:rsidP="00DC55F4">
      <w:pPr>
        <w:tabs>
          <w:tab w:val="left" w:pos="844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To obtain some preliminary information, and an increased understanding</w:t>
      </w:r>
      <w:r w:rsidR="00A5759B">
        <w:rPr>
          <w:rFonts w:ascii="Times New Roman" w:hAnsi="Times New Roman" w:cs="Times New Roman"/>
          <w:sz w:val="24"/>
          <w:szCs w:val="24"/>
        </w:rPr>
        <w:t xml:space="preserve"> of </w:t>
      </w:r>
      <w:r w:rsidR="00F723BC">
        <w:rPr>
          <w:rFonts w:ascii="Times New Roman" w:hAnsi="Times New Roman" w:cs="Times New Roman"/>
          <w:sz w:val="24"/>
          <w:szCs w:val="24"/>
        </w:rPr>
        <w:t>Calhoun County Public Health Department’s (</w:t>
      </w:r>
      <w:r w:rsidR="00A5759B">
        <w:rPr>
          <w:rFonts w:ascii="Times New Roman" w:hAnsi="Times New Roman" w:cs="Times New Roman"/>
          <w:sz w:val="24"/>
          <w:szCs w:val="24"/>
        </w:rPr>
        <w:t>CCPHD</w:t>
      </w:r>
      <w:r w:rsidR="00F723BC">
        <w:rPr>
          <w:rFonts w:ascii="Times New Roman" w:hAnsi="Times New Roman" w:cs="Times New Roman"/>
          <w:sz w:val="24"/>
          <w:szCs w:val="24"/>
        </w:rPr>
        <w:t>)</w:t>
      </w:r>
      <w:r w:rsidR="00A5759B">
        <w:rPr>
          <w:rFonts w:ascii="Times New Roman" w:hAnsi="Times New Roman" w:cs="Times New Roman"/>
          <w:sz w:val="24"/>
          <w:szCs w:val="24"/>
        </w:rPr>
        <w:t xml:space="preserve"> flu immunization plan, </w:t>
      </w:r>
      <w:r>
        <w:rPr>
          <w:rFonts w:ascii="Times New Roman" w:hAnsi="Times New Roman" w:cs="Times New Roman"/>
          <w:sz w:val="24"/>
          <w:szCs w:val="24"/>
        </w:rPr>
        <w:t xml:space="preserve">I have volunteered to assist with </w:t>
      </w:r>
      <w:r w:rsidR="00A5759B">
        <w:rPr>
          <w:rFonts w:ascii="Times New Roman" w:hAnsi="Times New Roman" w:cs="Times New Roman"/>
          <w:sz w:val="24"/>
          <w:szCs w:val="24"/>
        </w:rPr>
        <w:t>the scheduled community flu clinics.  Participation will allow direct contact with the target population</w:t>
      </w:r>
      <w:r w:rsidR="007172E3">
        <w:rPr>
          <w:rFonts w:ascii="Times New Roman" w:hAnsi="Times New Roman" w:cs="Times New Roman"/>
          <w:sz w:val="24"/>
          <w:szCs w:val="24"/>
        </w:rPr>
        <w:t xml:space="preserve">.  A visual assessment of the </w:t>
      </w:r>
      <w:r w:rsidR="00164642">
        <w:rPr>
          <w:rFonts w:ascii="Times New Roman" w:hAnsi="Times New Roman" w:cs="Times New Roman"/>
          <w:sz w:val="24"/>
          <w:szCs w:val="24"/>
        </w:rPr>
        <w:t xml:space="preserve">races, </w:t>
      </w:r>
      <w:r w:rsidR="007172E3">
        <w:rPr>
          <w:rFonts w:ascii="Times New Roman" w:hAnsi="Times New Roman" w:cs="Times New Roman"/>
          <w:sz w:val="24"/>
          <w:szCs w:val="24"/>
        </w:rPr>
        <w:t>ethnicities</w:t>
      </w:r>
      <w:r w:rsidR="00164642">
        <w:rPr>
          <w:rFonts w:ascii="Times New Roman" w:hAnsi="Times New Roman" w:cs="Times New Roman"/>
          <w:sz w:val="24"/>
          <w:szCs w:val="24"/>
        </w:rPr>
        <w:t>, genders, and ages</w:t>
      </w:r>
      <w:r w:rsidR="007172E3">
        <w:rPr>
          <w:rFonts w:ascii="Times New Roman" w:hAnsi="Times New Roman" w:cs="Times New Roman"/>
          <w:sz w:val="24"/>
          <w:szCs w:val="24"/>
        </w:rPr>
        <w:t xml:space="preserve"> attending</w:t>
      </w:r>
      <w:r w:rsidR="00164642">
        <w:rPr>
          <w:rFonts w:ascii="Times New Roman" w:hAnsi="Times New Roman" w:cs="Times New Roman"/>
          <w:sz w:val="24"/>
          <w:szCs w:val="24"/>
        </w:rPr>
        <w:t xml:space="preserve"> will provide direction for further research to develop the 2015-16 immunization plan.  </w:t>
      </w:r>
      <w:r w:rsidR="00AA452A">
        <w:rPr>
          <w:rFonts w:ascii="Times New Roman" w:hAnsi="Times New Roman" w:cs="Times New Roman"/>
          <w:sz w:val="24"/>
          <w:szCs w:val="24"/>
        </w:rPr>
        <w:t>Through a root cause analysis (RCA), this information will be dissected, and reconstructed to formulate an immunization plan in a</w:t>
      </w:r>
      <w:r w:rsidR="00CF63D3">
        <w:rPr>
          <w:rFonts w:ascii="Times New Roman" w:hAnsi="Times New Roman" w:cs="Times New Roman"/>
          <w:sz w:val="24"/>
          <w:szCs w:val="24"/>
        </w:rPr>
        <w:t>lignment with the organizational</w:t>
      </w:r>
      <w:r w:rsidR="00AA452A">
        <w:rPr>
          <w:rFonts w:ascii="Times New Roman" w:hAnsi="Times New Roman" w:cs="Times New Roman"/>
          <w:sz w:val="24"/>
          <w:szCs w:val="24"/>
        </w:rPr>
        <w:t xml:space="preserve"> strategic plan.  </w:t>
      </w:r>
      <w:r>
        <w:rPr>
          <w:rFonts w:ascii="Times New Roman" w:hAnsi="Times New Roman" w:cs="Times New Roman"/>
          <w:sz w:val="24"/>
          <w:szCs w:val="24"/>
        </w:rPr>
        <w:t xml:space="preserve">    </w:t>
      </w:r>
    </w:p>
    <w:p w:rsidR="00AA452A" w:rsidRDefault="00AA452A" w:rsidP="00DC55F4">
      <w:pPr>
        <w:tabs>
          <w:tab w:val="left" w:pos="844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The nursing clinic’s current flu immunization prac</w:t>
      </w:r>
      <w:r w:rsidR="003151EF">
        <w:rPr>
          <w:rFonts w:ascii="Times New Roman" w:hAnsi="Times New Roman" w:cs="Times New Roman"/>
          <w:sz w:val="24"/>
          <w:szCs w:val="24"/>
        </w:rPr>
        <w:t>tices will be included in the investigation.  Again, consideration will be given to the race, ethnicity, gender, and age of the clients they serve.  An assessment of the clinics</w:t>
      </w:r>
      <w:r w:rsidR="00B41313">
        <w:rPr>
          <w:rFonts w:ascii="Times New Roman" w:hAnsi="Times New Roman" w:cs="Times New Roman"/>
          <w:sz w:val="24"/>
          <w:szCs w:val="24"/>
        </w:rPr>
        <w:t>’</w:t>
      </w:r>
      <w:r w:rsidR="003151EF">
        <w:rPr>
          <w:rFonts w:ascii="Times New Roman" w:hAnsi="Times New Roman" w:cs="Times New Roman"/>
          <w:sz w:val="24"/>
          <w:szCs w:val="24"/>
        </w:rPr>
        <w:t xml:space="preserve"> patient education practices</w:t>
      </w:r>
      <w:r w:rsidR="0055732D">
        <w:rPr>
          <w:rFonts w:ascii="Times New Roman" w:hAnsi="Times New Roman" w:cs="Times New Roman"/>
          <w:sz w:val="24"/>
          <w:szCs w:val="24"/>
        </w:rPr>
        <w:t>,</w:t>
      </w:r>
      <w:r w:rsidR="003151EF">
        <w:rPr>
          <w:rFonts w:ascii="Times New Roman" w:hAnsi="Times New Roman" w:cs="Times New Roman"/>
          <w:sz w:val="24"/>
          <w:szCs w:val="24"/>
        </w:rPr>
        <w:t xml:space="preserve"> or lack of related specifically to the flu vaccine will be completed.  </w:t>
      </w:r>
      <w:r w:rsidR="00424361">
        <w:rPr>
          <w:rFonts w:ascii="Times New Roman" w:hAnsi="Times New Roman" w:cs="Times New Roman"/>
          <w:sz w:val="24"/>
          <w:szCs w:val="24"/>
        </w:rPr>
        <w:t xml:space="preserve">Time permitting other departments </w:t>
      </w:r>
      <w:r w:rsidR="00E96E1E">
        <w:rPr>
          <w:rFonts w:ascii="Times New Roman" w:hAnsi="Times New Roman" w:cs="Times New Roman"/>
          <w:sz w:val="24"/>
          <w:szCs w:val="24"/>
        </w:rPr>
        <w:t xml:space="preserve">may be evaluated for opportunities to educate, and </w:t>
      </w:r>
      <w:r w:rsidR="00B41313">
        <w:rPr>
          <w:rFonts w:ascii="Times New Roman" w:hAnsi="Times New Roman" w:cs="Times New Roman"/>
          <w:sz w:val="24"/>
          <w:szCs w:val="24"/>
        </w:rPr>
        <w:t xml:space="preserve">refer clients to the CCHPD nursing clinic for </w:t>
      </w:r>
      <w:r w:rsidR="00E96E1E">
        <w:rPr>
          <w:rFonts w:ascii="Times New Roman" w:hAnsi="Times New Roman" w:cs="Times New Roman"/>
          <w:sz w:val="24"/>
          <w:szCs w:val="24"/>
        </w:rPr>
        <w:t>flu immunizations</w:t>
      </w:r>
      <w:r w:rsidR="00B41313">
        <w:rPr>
          <w:rFonts w:ascii="Times New Roman" w:hAnsi="Times New Roman" w:cs="Times New Roman"/>
          <w:sz w:val="24"/>
          <w:szCs w:val="24"/>
        </w:rPr>
        <w:t>.</w:t>
      </w:r>
    </w:p>
    <w:p w:rsidR="0055732D" w:rsidRDefault="0055732D" w:rsidP="00DC55F4">
      <w:pPr>
        <w:tabs>
          <w:tab w:val="left" w:pos="844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The evidence obtained will be reviewed</w:t>
      </w:r>
      <w:r w:rsidR="00C74D75">
        <w:rPr>
          <w:rFonts w:ascii="Times New Roman" w:hAnsi="Times New Roman" w:cs="Times New Roman"/>
          <w:sz w:val="24"/>
          <w:szCs w:val="24"/>
        </w:rPr>
        <w:t xml:space="preserve">.  A collaborative approach will be utilized to develop a comprehensive approach to increase the influenza vaccination rates in the </w:t>
      </w:r>
      <w:r w:rsidR="00E96E1E">
        <w:rPr>
          <w:rFonts w:ascii="Times New Roman" w:hAnsi="Times New Roman" w:cs="Times New Roman"/>
          <w:sz w:val="24"/>
          <w:szCs w:val="24"/>
        </w:rPr>
        <w:t xml:space="preserve">adult </w:t>
      </w:r>
      <w:r w:rsidR="00C74D75">
        <w:rPr>
          <w:rFonts w:ascii="Times New Roman" w:hAnsi="Times New Roman" w:cs="Times New Roman"/>
          <w:sz w:val="24"/>
          <w:szCs w:val="24"/>
        </w:rPr>
        <w:t xml:space="preserve">African American population. </w:t>
      </w:r>
      <w:r w:rsidR="00BA3C80">
        <w:rPr>
          <w:rFonts w:ascii="Times New Roman" w:hAnsi="Times New Roman" w:cs="Times New Roman"/>
          <w:sz w:val="24"/>
          <w:szCs w:val="24"/>
        </w:rPr>
        <w:t xml:space="preserve"> The final plan will then </w:t>
      </w:r>
      <w:r w:rsidR="00B41313">
        <w:rPr>
          <w:rFonts w:ascii="Times New Roman" w:hAnsi="Times New Roman" w:cs="Times New Roman"/>
          <w:sz w:val="24"/>
          <w:szCs w:val="24"/>
        </w:rPr>
        <w:t>be presented for</w:t>
      </w:r>
      <w:r w:rsidR="00BA3C80">
        <w:rPr>
          <w:rFonts w:ascii="Times New Roman" w:hAnsi="Times New Roman" w:cs="Times New Roman"/>
          <w:sz w:val="24"/>
          <w:szCs w:val="24"/>
        </w:rPr>
        <w:t xml:space="preserve"> approval </w:t>
      </w:r>
      <w:r w:rsidR="00B41313">
        <w:rPr>
          <w:rFonts w:ascii="Times New Roman" w:hAnsi="Times New Roman" w:cs="Times New Roman"/>
          <w:sz w:val="24"/>
          <w:szCs w:val="24"/>
        </w:rPr>
        <w:t>by</w:t>
      </w:r>
      <w:r w:rsidR="00BA3C80">
        <w:rPr>
          <w:rFonts w:ascii="Times New Roman" w:hAnsi="Times New Roman" w:cs="Times New Roman"/>
          <w:sz w:val="24"/>
          <w:szCs w:val="24"/>
        </w:rPr>
        <w:t xml:space="preserve"> the Personal Health </w:t>
      </w:r>
      <w:r w:rsidR="00B41313">
        <w:rPr>
          <w:rFonts w:ascii="Times New Roman" w:hAnsi="Times New Roman" w:cs="Times New Roman"/>
          <w:sz w:val="24"/>
          <w:szCs w:val="24"/>
        </w:rPr>
        <w:t>Officer and</w:t>
      </w:r>
      <w:r w:rsidR="002E1434">
        <w:rPr>
          <w:rFonts w:ascii="Times New Roman" w:hAnsi="Times New Roman" w:cs="Times New Roman"/>
          <w:sz w:val="24"/>
          <w:szCs w:val="24"/>
        </w:rPr>
        <w:t xml:space="preserve"> Health Officer of CCPHD.  </w:t>
      </w:r>
      <w:r w:rsidR="004328B1" w:rsidRPr="004328B1">
        <w:rPr>
          <w:rFonts w:ascii="Times New Roman" w:hAnsi="Times New Roman" w:cs="Times New Roman"/>
          <w:sz w:val="24"/>
          <w:szCs w:val="24"/>
        </w:rPr>
        <w:t xml:space="preserve">At this time, it is unclear if a percentage of improvement </w:t>
      </w:r>
      <w:r w:rsidR="004328B1" w:rsidRPr="004328B1">
        <w:rPr>
          <w:rFonts w:ascii="Times New Roman" w:hAnsi="Times New Roman" w:cs="Times New Roman"/>
          <w:sz w:val="24"/>
          <w:szCs w:val="24"/>
        </w:rPr>
        <w:lastRenderedPageBreak/>
        <w:t xml:space="preserve">goal will be set, a client survey utilized, or the acceptance of an evidence-based influenza program implemented will serve as the appraisal tool.  </w:t>
      </w:r>
      <w:r w:rsidR="002E1434" w:rsidRPr="002E1434">
        <w:rPr>
          <w:rFonts w:ascii="Times New Roman" w:hAnsi="Times New Roman" w:cs="Times New Roman"/>
          <w:sz w:val="24"/>
          <w:szCs w:val="24"/>
        </w:rPr>
        <w:t>A desired side effect would be an increased awareness and influenza vaccination rate in all adults in Calhoun County.</w:t>
      </w:r>
    </w:p>
    <w:p w:rsidR="001A21F1" w:rsidRDefault="00AA452A" w:rsidP="00DC55F4">
      <w:pPr>
        <w:tabs>
          <w:tab w:val="left" w:pos="844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1A21F1">
        <w:rPr>
          <w:rFonts w:ascii="Times New Roman" w:hAnsi="Times New Roman" w:cs="Times New Roman"/>
          <w:sz w:val="24"/>
          <w:szCs w:val="24"/>
        </w:rPr>
        <w:t xml:space="preserve">Immunizations provide an added layer of protection against </w:t>
      </w:r>
      <w:r w:rsidR="00FF0C1C">
        <w:rPr>
          <w:rFonts w:ascii="Times New Roman" w:hAnsi="Times New Roman" w:cs="Times New Roman"/>
          <w:sz w:val="24"/>
          <w:szCs w:val="24"/>
        </w:rPr>
        <w:t xml:space="preserve">vaccine-preventable </w:t>
      </w:r>
      <w:r w:rsidR="001A21F1">
        <w:rPr>
          <w:rFonts w:ascii="Times New Roman" w:hAnsi="Times New Roman" w:cs="Times New Roman"/>
          <w:sz w:val="24"/>
          <w:szCs w:val="24"/>
        </w:rPr>
        <w:t xml:space="preserve">communicable diseases.  </w:t>
      </w:r>
      <w:r w:rsidR="00FF0C1C">
        <w:rPr>
          <w:rFonts w:ascii="Times New Roman" w:hAnsi="Times New Roman" w:cs="Times New Roman"/>
          <w:sz w:val="24"/>
          <w:szCs w:val="24"/>
        </w:rPr>
        <w:t>The immunization of populations is</w:t>
      </w:r>
      <w:r w:rsidR="001A21F1">
        <w:rPr>
          <w:rFonts w:ascii="Times New Roman" w:hAnsi="Times New Roman" w:cs="Times New Roman"/>
          <w:sz w:val="24"/>
          <w:szCs w:val="24"/>
        </w:rPr>
        <w:t xml:space="preserve"> important to all races, genders, and ages.  As a public health care provider, the C</w:t>
      </w:r>
      <w:r w:rsidR="00673232">
        <w:rPr>
          <w:rFonts w:ascii="Times New Roman" w:hAnsi="Times New Roman" w:cs="Times New Roman"/>
          <w:sz w:val="24"/>
          <w:szCs w:val="24"/>
        </w:rPr>
        <w:t>CPHD</w:t>
      </w:r>
      <w:r w:rsidR="00FF0C1C">
        <w:rPr>
          <w:rFonts w:ascii="Times New Roman" w:hAnsi="Times New Roman" w:cs="Times New Roman"/>
          <w:sz w:val="24"/>
          <w:szCs w:val="24"/>
        </w:rPr>
        <w:t xml:space="preserve"> offers </w:t>
      </w:r>
      <w:r w:rsidR="00673232">
        <w:rPr>
          <w:rFonts w:ascii="Times New Roman" w:hAnsi="Times New Roman" w:cs="Times New Roman"/>
          <w:sz w:val="24"/>
          <w:szCs w:val="24"/>
        </w:rPr>
        <w:t>a</w:t>
      </w:r>
      <w:r w:rsidR="00BA3C80">
        <w:rPr>
          <w:rFonts w:ascii="Times New Roman" w:hAnsi="Times New Roman" w:cs="Times New Roman"/>
          <w:sz w:val="24"/>
          <w:szCs w:val="24"/>
        </w:rPr>
        <w:t>nother</w:t>
      </w:r>
      <w:r w:rsidR="00FF0C1C">
        <w:rPr>
          <w:rFonts w:ascii="Times New Roman" w:hAnsi="Times New Roman" w:cs="Times New Roman"/>
          <w:sz w:val="24"/>
          <w:szCs w:val="24"/>
        </w:rPr>
        <w:t xml:space="preserve"> venue to </w:t>
      </w:r>
      <w:r w:rsidR="00040B49">
        <w:rPr>
          <w:rFonts w:ascii="Times New Roman" w:hAnsi="Times New Roman" w:cs="Times New Roman"/>
          <w:sz w:val="24"/>
          <w:szCs w:val="24"/>
        </w:rPr>
        <w:t>th</w:t>
      </w:r>
      <w:r w:rsidR="00BA3C80">
        <w:rPr>
          <w:rFonts w:ascii="Times New Roman" w:hAnsi="Times New Roman" w:cs="Times New Roman"/>
          <w:sz w:val="24"/>
          <w:szCs w:val="24"/>
        </w:rPr>
        <w:t>is</w:t>
      </w:r>
      <w:r w:rsidR="00040B49">
        <w:rPr>
          <w:rFonts w:ascii="Times New Roman" w:hAnsi="Times New Roman" w:cs="Times New Roman"/>
          <w:sz w:val="24"/>
          <w:szCs w:val="24"/>
        </w:rPr>
        <w:t xml:space="preserve"> underserved population</w:t>
      </w:r>
      <w:r w:rsidR="00FF0C1C">
        <w:rPr>
          <w:rFonts w:ascii="Times New Roman" w:hAnsi="Times New Roman" w:cs="Times New Roman"/>
          <w:sz w:val="24"/>
          <w:szCs w:val="24"/>
        </w:rPr>
        <w:t>.</w:t>
      </w:r>
      <w:r w:rsidR="004328B1">
        <w:rPr>
          <w:rFonts w:ascii="Times New Roman" w:hAnsi="Times New Roman" w:cs="Times New Roman"/>
          <w:sz w:val="24"/>
          <w:szCs w:val="24"/>
        </w:rPr>
        <w:t xml:space="preserve">  </w:t>
      </w:r>
    </w:p>
    <w:p w:rsidR="001A21F1" w:rsidRPr="00DC55F4" w:rsidRDefault="00D53BD3" w:rsidP="00042777">
      <w:pPr>
        <w:spacing w:after="0" w:line="480" w:lineRule="auto"/>
        <w:rPr>
          <w:rFonts w:ascii="Times New Roman" w:hAnsi="Times New Roman" w:cs="Times New Roman"/>
          <w:b/>
          <w:i/>
          <w:sz w:val="24"/>
          <w:szCs w:val="24"/>
        </w:rPr>
      </w:pPr>
      <w:r>
        <w:rPr>
          <w:rFonts w:ascii="Times New Roman" w:hAnsi="Times New Roman" w:cs="Times New Roman"/>
          <w:b/>
          <w:i/>
          <w:sz w:val="24"/>
          <w:szCs w:val="24"/>
        </w:rPr>
        <w:t xml:space="preserve">B. Evidence based support </w:t>
      </w:r>
      <w:r w:rsidR="001A21F1" w:rsidRPr="00DC55F4">
        <w:rPr>
          <w:rFonts w:ascii="Times New Roman" w:hAnsi="Times New Roman" w:cs="Times New Roman"/>
          <w:b/>
          <w:i/>
          <w:sz w:val="24"/>
          <w:szCs w:val="24"/>
        </w:rPr>
        <w:t xml:space="preserve">for this project. </w:t>
      </w:r>
    </w:p>
    <w:p w:rsidR="002971F3" w:rsidRDefault="005A6674" w:rsidP="0004277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2971F3" w:rsidRPr="002971F3">
        <w:rPr>
          <w:rFonts w:ascii="Times New Roman" w:hAnsi="Times New Roman" w:cs="Times New Roman"/>
          <w:sz w:val="24"/>
          <w:szCs w:val="24"/>
        </w:rPr>
        <w:t xml:space="preserve">Ranking 4th in the state of Michigan, Calhoun County has only achieved a 25.9% flu vaccination rate for all persons &gt;6 months old (MDCH, 2014, “Influenza Vaccination”).  However, at the national level Michigan ranked 42nd during the 2012-13 flu season (MDCH, 2014, “Influenza Vaccination”). These statistics represent low overall flu vaccination rates at both the state and national levels.  Low flu vaccination rates contribute to increases in chronic health co-morbidities and mortality rates annually.  </w:t>
      </w:r>
    </w:p>
    <w:p w:rsidR="00FC5E92" w:rsidRDefault="00FC5E92" w:rsidP="0016771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FC5E92">
        <w:rPr>
          <w:rFonts w:ascii="Times New Roman" w:hAnsi="Times New Roman" w:cs="Times New Roman"/>
          <w:sz w:val="24"/>
          <w:szCs w:val="24"/>
        </w:rPr>
        <w:t>Currently, the CCPHD clients are equally represented with white, and African American r</w:t>
      </w:r>
      <w:r w:rsidR="002E1434">
        <w:rPr>
          <w:rFonts w:ascii="Times New Roman" w:hAnsi="Times New Roman" w:cs="Times New Roman"/>
          <w:sz w:val="24"/>
          <w:szCs w:val="24"/>
        </w:rPr>
        <w:t>aces equally represented at 49%, with</w:t>
      </w:r>
      <w:r w:rsidRPr="00FC5E92">
        <w:rPr>
          <w:rFonts w:ascii="Times New Roman" w:hAnsi="Times New Roman" w:cs="Times New Roman"/>
          <w:sz w:val="24"/>
          <w:szCs w:val="24"/>
        </w:rPr>
        <w:t xml:space="preserve"> 2% falling into other (M. Thorne, personal communication, September 30, 2014).  Although the white and African American populations are equal, African Americans are under vaccinated in all areas including flu.  This same data holds true at the national level.  In 2012, white adults &gt;18 were vaccinated for the flu at rates 10% higher than the African American population (CDC, 2014, “Flu Vaccination Coverage”).</w:t>
      </w:r>
    </w:p>
    <w:p w:rsidR="002971F3" w:rsidRDefault="005A6674" w:rsidP="0016771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2971F3" w:rsidRPr="002971F3">
        <w:rPr>
          <w:rFonts w:ascii="Times New Roman" w:hAnsi="Times New Roman" w:cs="Times New Roman"/>
          <w:sz w:val="24"/>
          <w:szCs w:val="24"/>
        </w:rPr>
        <w:t xml:space="preserve">Calhoun County has a population of approximately 135,000, with an 11% African American population (MDCH, 2014, “Michigan Influenza”).  Although I was not provided with immunization statistics at this time, an 11% African American population equates to </w:t>
      </w:r>
      <w:r w:rsidR="002971F3" w:rsidRPr="002971F3">
        <w:rPr>
          <w:rFonts w:ascii="Times New Roman" w:hAnsi="Times New Roman" w:cs="Times New Roman"/>
          <w:sz w:val="24"/>
          <w:szCs w:val="24"/>
        </w:rPr>
        <w:lastRenderedPageBreak/>
        <w:t>approximately 15,000 individuals of various ages</w:t>
      </w:r>
      <w:r w:rsidR="002E1434">
        <w:rPr>
          <w:rFonts w:ascii="Times New Roman" w:hAnsi="Times New Roman" w:cs="Times New Roman"/>
          <w:sz w:val="24"/>
          <w:szCs w:val="24"/>
        </w:rPr>
        <w:t xml:space="preserve"> living in Calhoun County</w:t>
      </w:r>
      <w:r w:rsidR="002971F3" w:rsidRPr="002971F3">
        <w:rPr>
          <w:rFonts w:ascii="Times New Roman" w:hAnsi="Times New Roman" w:cs="Times New Roman"/>
          <w:sz w:val="24"/>
          <w:szCs w:val="24"/>
        </w:rPr>
        <w:t>.  Are</w:t>
      </w:r>
      <w:r w:rsidR="002E1434">
        <w:rPr>
          <w:rFonts w:ascii="Times New Roman" w:hAnsi="Times New Roman" w:cs="Times New Roman"/>
          <w:sz w:val="24"/>
          <w:szCs w:val="24"/>
        </w:rPr>
        <w:t>as of question arising from a meeting with the CCPHD Health Officer</w:t>
      </w:r>
      <w:r w:rsidR="002971F3" w:rsidRPr="002971F3">
        <w:rPr>
          <w:rFonts w:ascii="Times New Roman" w:hAnsi="Times New Roman" w:cs="Times New Roman"/>
          <w:sz w:val="24"/>
          <w:szCs w:val="24"/>
        </w:rPr>
        <w:t xml:space="preserve"> were related to current nursing clinic flu immunization practices, community flu clinic immunization practices, locations, and marketing methods.  Through a root cause analysis, possible barriers to African Americans in receiving the flu vaccine, such as: transportation, payment methods, lack of flu education, and misconceptions about receiving the flu vaccine were explored.</w:t>
      </w:r>
    </w:p>
    <w:p w:rsidR="00CF63D3" w:rsidRDefault="00CF63D3" w:rsidP="00DC55F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In 2007, a study was conducted by Chen, Fox, Cantrell, Stockdale, and Kagawa-Singer.  Th</w:t>
      </w:r>
      <w:r w:rsidR="00180F67">
        <w:rPr>
          <w:rFonts w:ascii="Times New Roman" w:hAnsi="Times New Roman" w:cs="Times New Roman"/>
          <w:sz w:val="24"/>
          <w:szCs w:val="24"/>
        </w:rPr>
        <w:t>is</w:t>
      </w:r>
      <w:r>
        <w:rPr>
          <w:rFonts w:ascii="Times New Roman" w:hAnsi="Times New Roman" w:cs="Times New Roman"/>
          <w:sz w:val="24"/>
          <w:szCs w:val="24"/>
        </w:rPr>
        <w:t xml:space="preserve"> study was one of the few studies </w:t>
      </w:r>
      <w:r w:rsidR="00987280">
        <w:rPr>
          <w:rFonts w:ascii="Times New Roman" w:hAnsi="Times New Roman" w:cs="Times New Roman"/>
          <w:sz w:val="24"/>
          <w:szCs w:val="24"/>
        </w:rPr>
        <w:t xml:space="preserve">at that time </w:t>
      </w:r>
      <w:r>
        <w:rPr>
          <w:rFonts w:ascii="Times New Roman" w:hAnsi="Times New Roman" w:cs="Times New Roman"/>
          <w:sz w:val="24"/>
          <w:szCs w:val="24"/>
        </w:rPr>
        <w:t xml:space="preserve">with a focus on immunizing adult African American population for the prevention of influenza.  The </w:t>
      </w:r>
      <w:r w:rsidR="00180F67">
        <w:rPr>
          <w:rFonts w:ascii="Times New Roman" w:hAnsi="Times New Roman" w:cs="Times New Roman"/>
          <w:sz w:val="24"/>
          <w:szCs w:val="24"/>
        </w:rPr>
        <w:t xml:space="preserve">framework utilized in this study was the </w:t>
      </w:r>
      <w:r>
        <w:rPr>
          <w:rFonts w:ascii="Times New Roman" w:hAnsi="Times New Roman" w:cs="Times New Roman"/>
          <w:sz w:val="24"/>
          <w:szCs w:val="24"/>
        </w:rPr>
        <w:t>Health Belief Model</w:t>
      </w:r>
      <w:r w:rsidR="00180F67">
        <w:rPr>
          <w:rFonts w:ascii="Times New Roman" w:hAnsi="Times New Roman" w:cs="Times New Roman"/>
          <w:sz w:val="24"/>
          <w:szCs w:val="24"/>
        </w:rPr>
        <w:t xml:space="preserve">.  </w:t>
      </w:r>
      <w:r>
        <w:rPr>
          <w:rFonts w:ascii="Times New Roman" w:hAnsi="Times New Roman" w:cs="Times New Roman"/>
          <w:sz w:val="24"/>
          <w:szCs w:val="24"/>
        </w:rPr>
        <w:t xml:space="preserve">The study concluded that perceived susceptibility ranked first, followed by </w:t>
      </w:r>
      <w:r w:rsidR="003E653D">
        <w:rPr>
          <w:rFonts w:ascii="Times New Roman" w:hAnsi="Times New Roman" w:cs="Times New Roman"/>
          <w:sz w:val="24"/>
          <w:szCs w:val="24"/>
        </w:rPr>
        <w:t>perceived severity and barriers in this population seeking preventative intervention (Chen et al</w:t>
      </w:r>
      <w:r w:rsidR="002D75E5">
        <w:rPr>
          <w:rFonts w:ascii="Times New Roman" w:hAnsi="Times New Roman" w:cs="Times New Roman"/>
          <w:sz w:val="24"/>
          <w:szCs w:val="24"/>
        </w:rPr>
        <w:t>.</w:t>
      </w:r>
      <w:r w:rsidR="003E653D">
        <w:rPr>
          <w:rFonts w:ascii="Times New Roman" w:hAnsi="Times New Roman" w:cs="Times New Roman"/>
          <w:sz w:val="24"/>
          <w:szCs w:val="24"/>
        </w:rPr>
        <w:t>, 2007).  Using these constructs, the implications to nursing were</w:t>
      </w:r>
    </w:p>
    <w:p w:rsidR="003E653D" w:rsidRDefault="003E653D" w:rsidP="003E653D">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a need to increase public awareness through education</w:t>
      </w:r>
      <w:r w:rsidR="00987280">
        <w:rPr>
          <w:rFonts w:ascii="Times New Roman" w:hAnsi="Times New Roman" w:cs="Times New Roman"/>
          <w:sz w:val="24"/>
          <w:szCs w:val="24"/>
        </w:rPr>
        <w:t xml:space="preserve"> related to severity</w:t>
      </w:r>
      <w:r>
        <w:rPr>
          <w:rFonts w:ascii="Times New Roman" w:hAnsi="Times New Roman" w:cs="Times New Roman"/>
          <w:sz w:val="24"/>
          <w:szCs w:val="24"/>
        </w:rPr>
        <w:t>;</w:t>
      </w:r>
    </w:p>
    <w:p w:rsidR="003E653D" w:rsidRDefault="003E653D" w:rsidP="003E653D">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a need for ethnic specific strategies to address the mistrust of the flu vaccine;</w:t>
      </w:r>
    </w:p>
    <w:p w:rsidR="003E653D" w:rsidRDefault="003E653D" w:rsidP="003E653D">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a need to decrease the barriers to access the flu vaccine; and</w:t>
      </w:r>
    </w:p>
    <w:p w:rsidR="003E653D" w:rsidRDefault="00987280" w:rsidP="003E653D">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a need for health care professionals to change their approach to addressing flu immunizations (Chen et al</w:t>
      </w:r>
      <w:r w:rsidR="002D75E5">
        <w:rPr>
          <w:rFonts w:ascii="Times New Roman" w:hAnsi="Times New Roman" w:cs="Times New Roman"/>
          <w:sz w:val="24"/>
          <w:szCs w:val="24"/>
        </w:rPr>
        <w:t>.</w:t>
      </w:r>
      <w:r>
        <w:rPr>
          <w:rFonts w:ascii="Times New Roman" w:hAnsi="Times New Roman" w:cs="Times New Roman"/>
          <w:sz w:val="24"/>
          <w:szCs w:val="24"/>
        </w:rPr>
        <w:t>, 2007).</w:t>
      </w:r>
    </w:p>
    <w:p w:rsidR="00987280" w:rsidRDefault="00987280" w:rsidP="0098728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In a more recent study by Jones et al</w:t>
      </w:r>
      <w:r w:rsidR="002D75E5">
        <w:rPr>
          <w:rFonts w:ascii="Times New Roman" w:hAnsi="Times New Roman" w:cs="Times New Roman"/>
          <w:sz w:val="24"/>
          <w:szCs w:val="24"/>
        </w:rPr>
        <w:t>.</w:t>
      </w:r>
      <w:r>
        <w:rPr>
          <w:rFonts w:ascii="Times New Roman" w:hAnsi="Times New Roman" w:cs="Times New Roman"/>
          <w:sz w:val="24"/>
          <w:szCs w:val="24"/>
        </w:rPr>
        <w:t xml:space="preserve"> (2014)</w:t>
      </w:r>
      <w:r w:rsidR="002E1434">
        <w:rPr>
          <w:rFonts w:ascii="Times New Roman" w:hAnsi="Times New Roman" w:cs="Times New Roman"/>
          <w:sz w:val="24"/>
          <w:szCs w:val="24"/>
        </w:rPr>
        <w:t>,</w:t>
      </w:r>
      <w:r>
        <w:rPr>
          <w:rFonts w:ascii="Times New Roman" w:hAnsi="Times New Roman" w:cs="Times New Roman"/>
          <w:sz w:val="24"/>
          <w:szCs w:val="24"/>
        </w:rPr>
        <w:t xml:space="preserve"> the low rate of pneumococcal vaccination directly followed the pattern of</w:t>
      </w:r>
      <w:r w:rsidR="0068686F">
        <w:rPr>
          <w:rFonts w:ascii="Times New Roman" w:hAnsi="Times New Roman" w:cs="Times New Roman"/>
          <w:sz w:val="24"/>
          <w:szCs w:val="24"/>
        </w:rPr>
        <w:t xml:space="preserve"> the</w:t>
      </w:r>
      <w:r>
        <w:rPr>
          <w:rFonts w:ascii="Times New Roman" w:hAnsi="Times New Roman" w:cs="Times New Roman"/>
          <w:sz w:val="24"/>
          <w:szCs w:val="24"/>
        </w:rPr>
        <w:t xml:space="preserve"> lower influenza vaccination rates</w:t>
      </w:r>
      <w:r w:rsidR="0068686F">
        <w:rPr>
          <w:rFonts w:ascii="Times New Roman" w:hAnsi="Times New Roman" w:cs="Times New Roman"/>
          <w:sz w:val="24"/>
          <w:szCs w:val="24"/>
        </w:rPr>
        <w:t xml:space="preserve"> in the adult African American population</w:t>
      </w:r>
      <w:r>
        <w:rPr>
          <w:rFonts w:ascii="Times New Roman" w:hAnsi="Times New Roman" w:cs="Times New Roman"/>
          <w:sz w:val="24"/>
          <w:szCs w:val="24"/>
        </w:rPr>
        <w:t xml:space="preserve">.  </w:t>
      </w:r>
      <w:r w:rsidR="002D75E5">
        <w:rPr>
          <w:rFonts w:ascii="Times New Roman" w:hAnsi="Times New Roman" w:cs="Times New Roman"/>
          <w:sz w:val="24"/>
          <w:szCs w:val="24"/>
        </w:rPr>
        <w:t>From this study</w:t>
      </w:r>
      <w:r w:rsidR="0068686F">
        <w:rPr>
          <w:rFonts w:ascii="Times New Roman" w:hAnsi="Times New Roman" w:cs="Times New Roman"/>
          <w:sz w:val="24"/>
          <w:szCs w:val="24"/>
        </w:rPr>
        <w:t xml:space="preserve"> stemmed several implications for health care to consider.  Jones et al</w:t>
      </w:r>
      <w:r w:rsidR="002D75E5">
        <w:rPr>
          <w:rFonts w:ascii="Times New Roman" w:hAnsi="Times New Roman" w:cs="Times New Roman"/>
          <w:sz w:val="24"/>
          <w:szCs w:val="24"/>
        </w:rPr>
        <w:t>.</w:t>
      </w:r>
      <w:r w:rsidR="0068686F">
        <w:rPr>
          <w:rFonts w:ascii="Times New Roman" w:hAnsi="Times New Roman" w:cs="Times New Roman"/>
          <w:sz w:val="24"/>
          <w:szCs w:val="24"/>
        </w:rPr>
        <w:t xml:space="preserve"> </w:t>
      </w:r>
      <w:r w:rsidR="002E1434">
        <w:rPr>
          <w:rFonts w:ascii="Times New Roman" w:hAnsi="Times New Roman" w:cs="Times New Roman"/>
          <w:sz w:val="24"/>
          <w:szCs w:val="24"/>
        </w:rPr>
        <w:t xml:space="preserve">(2014) </w:t>
      </w:r>
      <w:r w:rsidR="0068686F">
        <w:rPr>
          <w:rFonts w:ascii="Times New Roman" w:hAnsi="Times New Roman" w:cs="Times New Roman"/>
          <w:sz w:val="24"/>
          <w:szCs w:val="24"/>
        </w:rPr>
        <w:t>revealed that low flu vaccination rates in this population w</w:t>
      </w:r>
      <w:r w:rsidR="002E1434">
        <w:rPr>
          <w:rFonts w:ascii="Times New Roman" w:hAnsi="Times New Roman" w:cs="Times New Roman"/>
          <w:sz w:val="24"/>
          <w:szCs w:val="24"/>
        </w:rPr>
        <w:t>ere</w:t>
      </w:r>
      <w:r w:rsidR="0068686F">
        <w:rPr>
          <w:rFonts w:ascii="Times New Roman" w:hAnsi="Times New Roman" w:cs="Times New Roman"/>
          <w:sz w:val="24"/>
          <w:szCs w:val="24"/>
        </w:rPr>
        <w:t xml:space="preserve"> directly related to the provider’s attitudes towards preventative interventions, and the pat</w:t>
      </w:r>
      <w:r w:rsidR="002E1434">
        <w:rPr>
          <w:rFonts w:ascii="Times New Roman" w:hAnsi="Times New Roman" w:cs="Times New Roman"/>
          <w:sz w:val="24"/>
          <w:szCs w:val="24"/>
        </w:rPr>
        <w:t xml:space="preserve">ient’s belief of </w:t>
      </w:r>
      <w:r w:rsidR="002E1434">
        <w:rPr>
          <w:rFonts w:ascii="Times New Roman" w:hAnsi="Times New Roman" w:cs="Times New Roman"/>
          <w:sz w:val="24"/>
          <w:szCs w:val="24"/>
        </w:rPr>
        <w:lastRenderedPageBreak/>
        <w:t>susceptibility</w:t>
      </w:r>
      <w:r w:rsidR="004044FB">
        <w:rPr>
          <w:rFonts w:ascii="Times New Roman" w:hAnsi="Times New Roman" w:cs="Times New Roman"/>
          <w:sz w:val="24"/>
          <w:szCs w:val="24"/>
        </w:rPr>
        <w:t>.</w:t>
      </w:r>
      <w:r w:rsidR="0068686F">
        <w:rPr>
          <w:rFonts w:ascii="Times New Roman" w:hAnsi="Times New Roman" w:cs="Times New Roman"/>
          <w:sz w:val="24"/>
          <w:szCs w:val="24"/>
        </w:rPr>
        <w:t xml:space="preserve">  In return, the patient and provider were less likely to seek either the influenza or pneumococcal vaccines.</w:t>
      </w:r>
      <w:r w:rsidR="000D5654">
        <w:rPr>
          <w:rFonts w:ascii="Times New Roman" w:hAnsi="Times New Roman" w:cs="Times New Roman"/>
          <w:sz w:val="24"/>
          <w:szCs w:val="24"/>
        </w:rPr>
        <w:t xml:space="preserve">  </w:t>
      </w:r>
    </w:p>
    <w:p w:rsidR="000D5654" w:rsidRPr="00987280" w:rsidRDefault="000D5654" w:rsidP="0098728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There have been several strategies </w:t>
      </w:r>
      <w:r w:rsidR="00E92D49">
        <w:rPr>
          <w:rFonts w:ascii="Times New Roman" w:hAnsi="Times New Roman" w:cs="Times New Roman"/>
          <w:sz w:val="24"/>
          <w:szCs w:val="24"/>
        </w:rPr>
        <w:t xml:space="preserve">utilized in </w:t>
      </w:r>
      <w:r>
        <w:rPr>
          <w:rFonts w:ascii="Times New Roman" w:hAnsi="Times New Roman" w:cs="Times New Roman"/>
          <w:sz w:val="24"/>
          <w:szCs w:val="24"/>
        </w:rPr>
        <w:t xml:space="preserve">attempt to increase the immunization rates of all ages and races.  The Mayo Clinic supports using targeted awareness campaigns to educate both specific populations and health care providers on the benefits of preventative medicine (Swanton, Timm, &amp; Roeber Rice, 2010).  </w:t>
      </w:r>
      <w:r w:rsidR="00E92D49">
        <w:rPr>
          <w:rFonts w:ascii="Times New Roman" w:hAnsi="Times New Roman" w:cs="Times New Roman"/>
          <w:sz w:val="24"/>
          <w:szCs w:val="24"/>
        </w:rPr>
        <w:t>These authors also support the use of a state immunization registry, which Michigan has in place through the Michigan Care Improvement Registr</w:t>
      </w:r>
      <w:r w:rsidR="004C6D45">
        <w:rPr>
          <w:rFonts w:ascii="Times New Roman" w:hAnsi="Times New Roman" w:cs="Times New Roman"/>
          <w:sz w:val="24"/>
          <w:szCs w:val="24"/>
        </w:rPr>
        <w:t xml:space="preserve">y.   </w:t>
      </w:r>
    </w:p>
    <w:p w:rsidR="004328B1" w:rsidRDefault="00705420" w:rsidP="00DC55F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2971F3" w:rsidRPr="002971F3">
        <w:rPr>
          <w:rFonts w:ascii="Times New Roman" w:hAnsi="Times New Roman" w:cs="Times New Roman"/>
          <w:sz w:val="24"/>
          <w:szCs w:val="24"/>
        </w:rPr>
        <w:t>The immunization of populations is becoming more impo</w:t>
      </w:r>
      <w:r w:rsidR="000D5654">
        <w:rPr>
          <w:rFonts w:ascii="Times New Roman" w:hAnsi="Times New Roman" w:cs="Times New Roman"/>
          <w:sz w:val="24"/>
          <w:szCs w:val="24"/>
        </w:rPr>
        <w:t xml:space="preserve">rtant as our society has become </w:t>
      </w:r>
      <w:r w:rsidR="002971F3" w:rsidRPr="002971F3">
        <w:rPr>
          <w:rFonts w:ascii="Times New Roman" w:hAnsi="Times New Roman" w:cs="Times New Roman"/>
          <w:sz w:val="24"/>
          <w:szCs w:val="24"/>
        </w:rPr>
        <w:t xml:space="preserve">increasingly transient and mobile.  By identifying the cause of low flu vaccination rates among the </w:t>
      </w:r>
      <w:r w:rsidR="00713202">
        <w:rPr>
          <w:rFonts w:ascii="Times New Roman" w:hAnsi="Times New Roman" w:cs="Times New Roman"/>
          <w:sz w:val="24"/>
          <w:szCs w:val="24"/>
        </w:rPr>
        <w:t xml:space="preserve">adult </w:t>
      </w:r>
      <w:r w:rsidR="002971F3" w:rsidRPr="002971F3">
        <w:rPr>
          <w:rFonts w:ascii="Times New Roman" w:hAnsi="Times New Roman" w:cs="Times New Roman"/>
          <w:sz w:val="24"/>
          <w:szCs w:val="24"/>
        </w:rPr>
        <w:t xml:space="preserve">African American population, health care providers may be able to improve vaccination rates in general.  After a meeting with the epidemiologist, a better understanding of the statistical evidence will guide the direction this project takes. </w:t>
      </w:r>
    </w:p>
    <w:p w:rsidR="001A21F1" w:rsidRPr="00DC55F4" w:rsidRDefault="001A21F1" w:rsidP="00042777">
      <w:pPr>
        <w:spacing w:after="0" w:line="480" w:lineRule="auto"/>
        <w:rPr>
          <w:rFonts w:ascii="Times New Roman" w:hAnsi="Times New Roman" w:cs="Times New Roman"/>
          <w:b/>
          <w:i/>
          <w:sz w:val="24"/>
          <w:szCs w:val="24"/>
        </w:rPr>
      </w:pPr>
      <w:r w:rsidRPr="00DC55F4">
        <w:rPr>
          <w:rFonts w:ascii="Times New Roman" w:hAnsi="Times New Roman" w:cs="Times New Roman"/>
          <w:b/>
          <w:i/>
          <w:sz w:val="24"/>
          <w:szCs w:val="24"/>
        </w:rPr>
        <w:t xml:space="preserve">C. </w:t>
      </w:r>
      <w:r w:rsidR="00D53BD3">
        <w:rPr>
          <w:rFonts w:ascii="Times New Roman" w:hAnsi="Times New Roman" w:cs="Times New Roman"/>
          <w:b/>
          <w:i/>
          <w:sz w:val="24"/>
          <w:szCs w:val="24"/>
        </w:rPr>
        <w:t>Location of project</w:t>
      </w:r>
      <w:r w:rsidRPr="00DC55F4">
        <w:rPr>
          <w:rFonts w:ascii="Times New Roman" w:hAnsi="Times New Roman" w:cs="Times New Roman"/>
          <w:b/>
          <w:i/>
          <w:sz w:val="24"/>
          <w:szCs w:val="24"/>
        </w:rPr>
        <w:t>.</w:t>
      </w:r>
    </w:p>
    <w:p w:rsidR="002553A7" w:rsidRPr="002553A7" w:rsidRDefault="00705420" w:rsidP="0004277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2553A7" w:rsidRPr="002553A7">
        <w:rPr>
          <w:rFonts w:ascii="Times New Roman" w:hAnsi="Times New Roman" w:cs="Times New Roman"/>
          <w:sz w:val="24"/>
          <w:szCs w:val="24"/>
        </w:rPr>
        <w:t>The project will occur in several settings.  The primary physical setting is the CCPHD</w:t>
      </w:r>
      <w:r w:rsidR="00B41313">
        <w:rPr>
          <w:rFonts w:ascii="Times New Roman" w:hAnsi="Times New Roman" w:cs="Times New Roman"/>
          <w:sz w:val="24"/>
          <w:szCs w:val="24"/>
        </w:rPr>
        <w:t>, which has locations in Battle Creek and Albion.</w:t>
      </w:r>
      <w:r w:rsidR="002553A7" w:rsidRPr="002553A7">
        <w:rPr>
          <w:rFonts w:ascii="Times New Roman" w:hAnsi="Times New Roman" w:cs="Times New Roman"/>
          <w:sz w:val="24"/>
          <w:szCs w:val="24"/>
        </w:rPr>
        <w:t xml:space="preserve">  The CCPHD is one of 45 local public health departments in Michigan (CCPH</w:t>
      </w:r>
      <w:r w:rsidR="002553A7">
        <w:rPr>
          <w:rFonts w:ascii="Times New Roman" w:hAnsi="Times New Roman" w:cs="Times New Roman"/>
          <w:sz w:val="24"/>
          <w:szCs w:val="24"/>
        </w:rPr>
        <w:t>D</w:t>
      </w:r>
      <w:r w:rsidR="002553A7" w:rsidRPr="002553A7">
        <w:rPr>
          <w:rFonts w:ascii="Times New Roman" w:hAnsi="Times New Roman" w:cs="Times New Roman"/>
          <w:sz w:val="24"/>
          <w:szCs w:val="24"/>
        </w:rPr>
        <w:t>, 2014).  Health care services provided include communicable disease, primary, and preventive health care.  CCPHD works in alliance with national, state and local organizations in effort to share resources, and address emerging health concerns.  Other settings may include, community centers, churches, and schools.</w:t>
      </w:r>
    </w:p>
    <w:p w:rsidR="002553A7" w:rsidRPr="002553A7" w:rsidRDefault="002553A7" w:rsidP="00DC55F4">
      <w:pPr>
        <w:spacing w:after="0" w:line="480" w:lineRule="auto"/>
        <w:rPr>
          <w:rFonts w:ascii="Times New Roman" w:hAnsi="Times New Roman" w:cs="Times New Roman"/>
          <w:sz w:val="24"/>
          <w:szCs w:val="24"/>
        </w:rPr>
      </w:pPr>
      <w:r w:rsidRPr="002553A7">
        <w:rPr>
          <w:rFonts w:ascii="Times New Roman" w:hAnsi="Times New Roman" w:cs="Times New Roman"/>
          <w:sz w:val="24"/>
          <w:szCs w:val="24"/>
        </w:rPr>
        <w:t xml:space="preserve">      This project will directly impact the nursing clinic</w:t>
      </w:r>
      <w:r w:rsidR="00B41313">
        <w:rPr>
          <w:rFonts w:ascii="Times New Roman" w:hAnsi="Times New Roman" w:cs="Times New Roman"/>
          <w:sz w:val="24"/>
          <w:szCs w:val="24"/>
        </w:rPr>
        <w:t>s</w:t>
      </w:r>
      <w:r w:rsidRPr="002553A7">
        <w:rPr>
          <w:rFonts w:ascii="Times New Roman" w:hAnsi="Times New Roman" w:cs="Times New Roman"/>
          <w:sz w:val="24"/>
          <w:szCs w:val="24"/>
        </w:rPr>
        <w:t>, and immunization program.  The nursing clinic</w:t>
      </w:r>
      <w:r w:rsidR="00B41313">
        <w:rPr>
          <w:rFonts w:ascii="Times New Roman" w:hAnsi="Times New Roman" w:cs="Times New Roman"/>
          <w:sz w:val="24"/>
          <w:szCs w:val="24"/>
        </w:rPr>
        <w:t>s</w:t>
      </w:r>
      <w:r w:rsidRPr="002553A7">
        <w:rPr>
          <w:rFonts w:ascii="Times New Roman" w:hAnsi="Times New Roman" w:cs="Times New Roman"/>
          <w:sz w:val="24"/>
          <w:szCs w:val="24"/>
        </w:rPr>
        <w:t xml:space="preserve"> provide several services other than immunizations.  Health education, identification of health risks, testing for HIV/AIDS and sexually transmitted infections, including counseling </w:t>
      </w:r>
      <w:r w:rsidRPr="002553A7">
        <w:rPr>
          <w:rFonts w:ascii="Times New Roman" w:hAnsi="Times New Roman" w:cs="Times New Roman"/>
          <w:sz w:val="24"/>
          <w:szCs w:val="24"/>
        </w:rPr>
        <w:lastRenderedPageBreak/>
        <w:t>services, are other services provided.  The nursing clinic</w:t>
      </w:r>
      <w:r w:rsidR="00B41313">
        <w:rPr>
          <w:rFonts w:ascii="Times New Roman" w:hAnsi="Times New Roman" w:cs="Times New Roman"/>
          <w:sz w:val="24"/>
          <w:szCs w:val="24"/>
        </w:rPr>
        <w:t>s</w:t>
      </w:r>
      <w:r w:rsidRPr="002553A7">
        <w:rPr>
          <w:rFonts w:ascii="Times New Roman" w:hAnsi="Times New Roman" w:cs="Times New Roman"/>
          <w:sz w:val="24"/>
          <w:szCs w:val="24"/>
        </w:rPr>
        <w:t xml:space="preserve"> support the agency’s mission "...working to enhance our community's total well-being by promoting healthy lifestyles, protecting health, and preventing disease" (CCPHD, 2014).</w:t>
      </w:r>
    </w:p>
    <w:p w:rsidR="002553A7" w:rsidRPr="001A21F1" w:rsidRDefault="002553A7" w:rsidP="00DC55F4">
      <w:pPr>
        <w:spacing w:after="0" w:line="480" w:lineRule="auto"/>
        <w:rPr>
          <w:rFonts w:ascii="Times New Roman" w:hAnsi="Times New Roman" w:cs="Times New Roman"/>
          <w:sz w:val="24"/>
          <w:szCs w:val="24"/>
        </w:rPr>
      </w:pPr>
      <w:r w:rsidRPr="002553A7">
        <w:rPr>
          <w:rFonts w:ascii="Times New Roman" w:hAnsi="Times New Roman" w:cs="Times New Roman"/>
          <w:sz w:val="24"/>
          <w:szCs w:val="24"/>
        </w:rPr>
        <w:t xml:space="preserve">       The clinic staff consists of a Personal Health Manager, program clerk, immunization program support specialist, communicable disease nurse, immigration nurse, and two public health nurses. </w:t>
      </w:r>
      <w:r w:rsidR="00B41313">
        <w:rPr>
          <w:rFonts w:ascii="Times New Roman" w:hAnsi="Times New Roman" w:cs="Times New Roman"/>
          <w:sz w:val="24"/>
          <w:szCs w:val="24"/>
        </w:rPr>
        <w:t xml:space="preserve"> Both sites share the same management team.  </w:t>
      </w:r>
      <w:r w:rsidRPr="002553A7">
        <w:rPr>
          <w:rFonts w:ascii="Times New Roman" w:hAnsi="Times New Roman" w:cs="Times New Roman"/>
          <w:sz w:val="24"/>
          <w:szCs w:val="24"/>
        </w:rPr>
        <w:t xml:space="preserve"> An infectious disease physician serves as the medical director.  Other departments also work in collaboration with the nursing clinic, the School Wellness Program, and the Family Nurse Partnership.  The entire health department is overseen by the Health Officer.</w:t>
      </w:r>
      <w:r>
        <w:rPr>
          <w:rFonts w:ascii="Times New Roman" w:hAnsi="Times New Roman" w:cs="Times New Roman"/>
          <w:sz w:val="24"/>
          <w:szCs w:val="24"/>
        </w:rPr>
        <w:t xml:space="preserve">       </w:t>
      </w:r>
    </w:p>
    <w:p w:rsidR="001A21F1" w:rsidRPr="00DC55F4" w:rsidRDefault="001A21F1" w:rsidP="00042777">
      <w:pPr>
        <w:spacing w:after="0" w:line="480" w:lineRule="auto"/>
        <w:rPr>
          <w:rFonts w:ascii="Times New Roman" w:hAnsi="Times New Roman" w:cs="Times New Roman"/>
          <w:b/>
          <w:i/>
          <w:sz w:val="24"/>
          <w:szCs w:val="24"/>
        </w:rPr>
      </w:pPr>
      <w:r w:rsidRPr="00DC55F4">
        <w:rPr>
          <w:rFonts w:ascii="Times New Roman" w:hAnsi="Times New Roman" w:cs="Times New Roman"/>
          <w:b/>
          <w:i/>
          <w:sz w:val="24"/>
          <w:szCs w:val="24"/>
        </w:rPr>
        <w:t xml:space="preserve">D. </w:t>
      </w:r>
      <w:r w:rsidR="00D53BD3">
        <w:rPr>
          <w:rFonts w:ascii="Times New Roman" w:hAnsi="Times New Roman" w:cs="Times New Roman"/>
          <w:b/>
          <w:i/>
          <w:sz w:val="24"/>
          <w:szCs w:val="24"/>
        </w:rPr>
        <w:t xml:space="preserve">Key members </w:t>
      </w:r>
      <w:r w:rsidRPr="00DC55F4">
        <w:rPr>
          <w:rFonts w:ascii="Times New Roman" w:hAnsi="Times New Roman" w:cs="Times New Roman"/>
          <w:b/>
          <w:i/>
          <w:sz w:val="24"/>
          <w:szCs w:val="24"/>
        </w:rPr>
        <w:t>involved in this project</w:t>
      </w:r>
      <w:r w:rsidR="00D53BD3">
        <w:rPr>
          <w:rFonts w:ascii="Times New Roman" w:hAnsi="Times New Roman" w:cs="Times New Roman"/>
          <w:b/>
          <w:i/>
          <w:sz w:val="24"/>
          <w:szCs w:val="24"/>
        </w:rPr>
        <w:t xml:space="preserve"> and their r</w:t>
      </w:r>
      <w:r w:rsidR="00480790">
        <w:rPr>
          <w:rFonts w:ascii="Times New Roman" w:hAnsi="Times New Roman" w:cs="Times New Roman"/>
          <w:b/>
          <w:i/>
          <w:sz w:val="24"/>
          <w:szCs w:val="24"/>
        </w:rPr>
        <w:t>o</w:t>
      </w:r>
      <w:r w:rsidR="00D53BD3">
        <w:rPr>
          <w:rFonts w:ascii="Times New Roman" w:hAnsi="Times New Roman" w:cs="Times New Roman"/>
          <w:b/>
          <w:i/>
          <w:sz w:val="24"/>
          <w:szCs w:val="24"/>
        </w:rPr>
        <w:t>les.</w:t>
      </w:r>
      <w:r w:rsidRPr="00DC55F4">
        <w:rPr>
          <w:rFonts w:ascii="Times New Roman" w:hAnsi="Times New Roman" w:cs="Times New Roman"/>
          <w:b/>
          <w:i/>
          <w:sz w:val="24"/>
          <w:szCs w:val="24"/>
        </w:rPr>
        <w:t xml:space="preserve"> </w:t>
      </w:r>
    </w:p>
    <w:p w:rsidR="001A21F1" w:rsidRDefault="002553A7" w:rsidP="00042777">
      <w:pPr>
        <w:spacing w:after="0" w:line="480" w:lineRule="auto"/>
        <w:rPr>
          <w:rFonts w:ascii="Times New Roman" w:hAnsi="Times New Roman" w:cs="Times New Roman"/>
          <w:sz w:val="24"/>
          <w:szCs w:val="24"/>
        </w:rPr>
      </w:pPr>
      <w:r w:rsidRPr="006B3792">
        <w:rPr>
          <w:rFonts w:ascii="Times New Roman" w:hAnsi="Times New Roman" w:cs="Times New Roman"/>
          <w:b/>
          <w:sz w:val="24"/>
          <w:szCs w:val="24"/>
        </w:rPr>
        <w:t>Michelle Thorne, MSN, RN</w:t>
      </w:r>
      <w:r w:rsidR="006B3792">
        <w:rPr>
          <w:rFonts w:ascii="Times New Roman" w:hAnsi="Times New Roman" w:cs="Times New Roman"/>
          <w:sz w:val="24"/>
          <w:szCs w:val="24"/>
        </w:rPr>
        <w:t>- Ms. Thorne</w:t>
      </w:r>
      <w:r w:rsidRPr="002553A7">
        <w:rPr>
          <w:rFonts w:ascii="Times New Roman" w:hAnsi="Times New Roman" w:cs="Times New Roman"/>
          <w:sz w:val="24"/>
          <w:szCs w:val="24"/>
        </w:rPr>
        <w:t xml:space="preserve"> will serve as my preceptor for this project.  She is currently the Personal Health Manager for CCPHD.  Her primary responsibilities include the management of the nursing clinic and immunization program, including administrative, financial, policy development, and active participation in community organizations.  Her prior experience as a public health nurse in Kalamazoo County, adds to the professionalism and understanding of the public health nurses’ role.  It also provides an expanded outlook on current practices in othe</w:t>
      </w:r>
      <w:r>
        <w:rPr>
          <w:rFonts w:ascii="Times New Roman" w:hAnsi="Times New Roman" w:cs="Times New Roman"/>
          <w:sz w:val="24"/>
          <w:szCs w:val="24"/>
        </w:rPr>
        <w:t>r</w:t>
      </w:r>
      <w:r w:rsidRPr="002553A7">
        <w:rPr>
          <w:rFonts w:ascii="Times New Roman" w:hAnsi="Times New Roman" w:cs="Times New Roman"/>
          <w:sz w:val="24"/>
          <w:szCs w:val="24"/>
        </w:rPr>
        <w:t xml:space="preserve"> local health departments.</w:t>
      </w:r>
      <w:r>
        <w:rPr>
          <w:rFonts w:ascii="Times New Roman" w:hAnsi="Times New Roman" w:cs="Times New Roman"/>
          <w:sz w:val="24"/>
          <w:szCs w:val="24"/>
        </w:rPr>
        <w:t xml:space="preserve">  </w:t>
      </w:r>
    </w:p>
    <w:p w:rsidR="00E67AE6" w:rsidRDefault="00E67AE6" w:rsidP="00167710">
      <w:pPr>
        <w:spacing w:after="0" w:line="480" w:lineRule="auto"/>
        <w:rPr>
          <w:rFonts w:ascii="Times New Roman" w:hAnsi="Times New Roman" w:cs="Times New Roman"/>
          <w:sz w:val="24"/>
          <w:szCs w:val="24"/>
        </w:rPr>
      </w:pPr>
      <w:r w:rsidRPr="006B3792">
        <w:rPr>
          <w:rFonts w:ascii="Times New Roman" w:hAnsi="Times New Roman" w:cs="Times New Roman"/>
          <w:b/>
          <w:sz w:val="24"/>
          <w:szCs w:val="24"/>
        </w:rPr>
        <w:t>Berta</w:t>
      </w:r>
      <w:r w:rsidR="00EA7A4C" w:rsidRPr="006B3792">
        <w:rPr>
          <w:rFonts w:ascii="Times New Roman" w:hAnsi="Times New Roman" w:cs="Times New Roman"/>
          <w:b/>
          <w:sz w:val="24"/>
          <w:szCs w:val="24"/>
        </w:rPr>
        <w:t xml:space="preserve"> </w:t>
      </w:r>
      <w:r w:rsidR="006B3792" w:rsidRPr="006B3792">
        <w:rPr>
          <w:rFonts w:ascii="Times New Roman" w:hAnsi="Times New Roman" w:cs="Times New Roman"/>
          <w:b/>
          <w:sz w:val="24"/>
          <w:szCs w:val="24"/>
        </w:rPr>
        <w:t>Griffin</w:t>
      </w:r>
      <w:r w:rsidR="006B3792">
        <w:rPr>
          <w:rFonts w:ascii="Times New Roman" w:hAnsi="Times New Roman" w:cs="Times New Roman"/>
          <w:sz w:val="24"/>
          <w:szCs w:val="24"/>
        </w:rPr>
        <w:t xml:space="preserve"> – Ms. Griffin is the epidemiologist for the county.  Her statistical expertise and ability to interpret research studies will strengthen the support for the project.  She will also have access to the most current statistics available at the national, state, and local levels.</w:t>
      </w:r>
    </w:p>
    <w:p w:rsidR="006B3792" w:rsidRDefault="006B3792" w:rsidP="00167710">
      <w:pPr>
        <w:spacing w:after="0" w:line="480" w:lineRule="auto"/>
        <w:rPr>
          <w:rFonts w:ascii="Times New Roman" w:hAnsi="Times New Roman" w:cs="Times New Roman"/>
          <w:sz w:val="24"/>
          <w:szCs w:val="24"/>
        </w:rPr>
      </w:pPr>
      <w:r w:rsidRPr="006B3792">
        <w:rPr>
          <w:rFonts w:ascii="Times New Roman" w:hAnsi="Times New Roman" w:cs="Times New Roman"/>
          <w:b/>
          <w:sz w:val="24"/>
          <w:szCs w:val="24"/>
        </w:rPr>
        <w:t>Clinical nurses</w:t>
      </w:r>
      <w:r>
        <w:rPr>
          <w:rFonts w:ascii="Times New Roman" w:hAnsi="Times New Roman" w:cs="Times New Roman"/>
          <w:sz w:val="24"/>
          <w:szCs w:val="24"/>
        </w:rPr>
        <w:t xml:space="preserve"> – The clinical nurses will provide first-hand information related to the current methods, policies and procedures utilized in the nursing clinic.  One of the nurses has been </w:t>
      </w:r>
      <w:r>
        <w:rPr>
          <w:rFonts w:ascii="Times New Roman" w:hAnsi="Times New Roman" w:cs="Times New Roman"/>
          <w:sz w:val="24"/>
          <w:szCs w:val="24"/>
        </w:rPr>
        <w:lastRenderedPageBreak/>
        <w:t>employed by the CCPHD</w:t>
      </w:r>
      <w:r w:rsidR="00774F5B">
        <w:rPr>
          <w:rFonts w:ascii="Times New Roman" w:hAnsi="Times New Roman" w:cs="Times New Roman"/>
          <w:sz w:val="24"/>
          <w:szCs w:val="24"/>
        </w:rPr>
        <w:t xml:space="preserve"> for many years, and will contribute by sharing the past clinical practices of administering flu vaccine.</w:t>
      </w:r>
    </w:p>
    <w:p w:rsidR="00774F5B" w:rsidRDefault="00774F5B" w:rsidP="00042777">
      <w:pPr>
        <w:spacing w:after="0" w:line="480" w:lineRule="auto"/>
        <w:rPr>
          <w:rFonts w:ascii="Times New Roman" w:hAnsi="Times New Roman" w:cs="Times New Roman"/>
          <w:sz w:val="24"/>
          <w:szCs w:val="24"/>
        </w:rPr>
      </w:pPr>
      <w:r w:rsidRPr="00774F5B">
        <w:rPr>
          <w:rFonts w:ascii="Times New Roman" w:hAnsi="Times New Roman" w:cs="Times New Roman"/>
          <w:b/>
          <w:sz w:val="24"/>
          <w:szCs w:val="24"/>
        </w:rPr>
        <w:t>Dr. Gregory Harrington</w:t>
      </w:r>
      <w:r>
        <w:rPr>
          <w:rFonts w:ascii="Times New Roman" w:hAnsi="Times New Roman" w:cs="Times New Roman"/>
          <w:sz w:val="24"/>
          <w:szCs w:val="24"/>
        </w:rPr>
        <w:t xml:space="preserve"> – Dr. Harrington is an infectious disease physician, and serves as the medical director of Calhoun County.  He has practiced in the Battle Creek area for over 15 years.  He is also in private practice and administers flu vaccine from his office.  He advocates for everyone to receive a flu immunization annually.</w:t>
      </w:r>
    </w:p>
    <w:p w:rsidR="00774F5B" w:rsidRDefault="00774F5B" w:rsidP="00042777">
      <w:pPr>
        <w:spacing w:after="0" w:line="480" w:lineRule="auto"/>
        <w:rPr>
          <w:rFonts w:ascii="Times New Roman" w:hAnsi="Times New Roman" w:cs="Times New Roman"/>
          <w:sz w:val="24"/>
          <w:szCs w:val="24"/>
        </w:rPr>
      </w:pPr>
      <w:r w:rsidRPr="00774F5B">
        <w:rPr>
          <w:rFonts w:ascii="Times New Roman" w:hAnsi="Times New Roman" w:cs="Times New Roman"/>
          <w:b/>
          <w:sz w:val="24"/>
          <w:szCs w:val="24"/>
        </w:rPr>
        <w:t>Vivian Holdcraft</w:t>
      </w:r>
      <w:r>
        <w:rPr>
          <w:rFonts w:ascii="Times New Roman" w:hAnsi="Times New Roman" w:cs="Times New Roman"/>
          <w:sz w:val="24"/>
          <w:szCs w:val="24"/>
        </w:rPr>
        <w:t xml:space="preserve"> – Ms. Holdcraft serves as the immunization specialist for CCPHD.  Her duties include ordering and inventorying vaccines.  She schedules, plan, and organizes all community flu clinics.  She is a long time employee and will act as an historian for previous community clinics, as well as an expert on current practices.</w:t>
      </w:r>
    </w:p>
    <w:p w:rsidR="001A21F1" w:rsidRPr="00DC55F4" w:rsidRDefault="00D53BD3" w:rsidP="00042777">
      <w:pPr>
        <w:spacing w:after="0" w:line="480" w:lineRule="auto"/>
        <w:rPr>
          <w:rFonts w:ascii="Times New Roman" w:hAnsi="Times New Roman" w:cs="Times New Roman"/>
          <w:b/>
          <w:i/>
          <w:sz w:val="24"/>
          <w:szCs w:val="24"/>
        </w:rPr>
      </w:pPr>
      <w:r>
        <w:rPr>
          <w:rFonts w:ascii="Times New Roman" w:hAnsi="Times New Roman" w:cs="Times New Roman"/>
          <w:b/>
          <w:i/>
          <w:sz w:val="24"/>
          <w:szCs w:val="24"/>
        </w:rPr>
        <w:t>E. A</w:t>
      </w:r>
      <w:r w:rsidR="001A21F1" w:rsidRPr="00DC55F4">
        <w:rPr>
          <w:rFonts w:ascii="Times New Roman" w:hAnsi="Times New Roman" w:cs="Times New Roman"/>
          <w:b/>
          <w:i/>
          <w:sz w:val="24"/>
          <w:szCs w:val="24"/>
        </w:rPr>
        <w:t>ssessment of the QSEN graduate level competencies</w:t>
      </w:r>
      <w:r>
        <w:rPr>
          <w:rFonts w:ascii="Times New Roman" w:hAnsi="Times New Roman" w:cs="Times New Roman"/>
          <w:b/>
          <w:i/>
          <w:sz w:val="24"/>
          <w:szCs w:val="24"/>
        </w:rPr>
        <w:t>.</w:t>
      </w:r>
    </w:p>
    <w:p w:rsidR="0050545C" w:rsidRPr="0050545C" w:rsidRDefault="008F420B" w:rsidP="0004277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My per</w:t>
      </w:r>
      <w:r w:rsidR="0050545C" w:rsidRPr="0050545C">
        <w:rPr>
          <w:rFonts w:ascii="Times New Roman" w:hAnsi="Times New Roman" w:cs="Times New Roman"/>
          <w:sz w:val="24"/>
          <w:szCs w:val="24"/>
        </w:rPr>
        <w:t>spective of the competencies and KSAs I have chosen, will be presented from a public health staff educator’s viewpoint.  Patient and family-centered care is the core of the nursing profession.  In the world of public health this would also expand to include community and population-centered care.  The Institute for Patient and Family-Centered Care uses four specific concepts relevant to providing this level of care in any setting: dignity and respect, information sharing, participation and collaborati</w:t>
      </w:r>
      <w:r w:rsidR="0050545C">
        <w:rPr>
          <w:rFonts w:ascii="Times New Roman" w:hAnsi="Times New Roman" w:cs="Times New Roman"/>
          <w:sz w:val="24"/>
          <w:szCs w:val="24"/>
        </w:rPr>
        <w:t>on (Walton, &amp; Barnsteiner, 2012</w:t>
      </w:r>
      <w:r w:rsidR="0050545C" w:rsidRPr="0050545C">
        <w:rPr>
          <w:rFonts w:ascii="Times New Roman" w:hAnsi="Times New Roman" w:cs="Times New Roman"/>
          <w:sz w:val="24"/>
          <w:szCs w:val="24"/>
        </w:rPr>
        <w:t>).</w:t>
      </w:r>
    </w:p>
    <w:p w:rsidR="008B6FD9" w:rsidRDefault="008B6FD9" w:rsidP="00042777">
      <w:pPr>
        <w:pStyle w:val="ListParagraph"/>
        <w:numPr>
          <w:ilvl w:val="0"/>
          <w:numId w:val="1"/>
        </w:numPr>
        <w:spacing w:after="0" w:line="480" w:lineRule="auto"/>
        <w:rPr>
          <w:rFonts w:ascii="Times New Roman" w:hAnsi="Times New Roman" w:cs="Times New Roman"/>
          <w:sz w:val="24"/>
          <w:szCs w:val="24"/>
        </w:rPr>
      </w:pPr>
      <w:r w:rsidRPr="00A97794">
        <w:rPr>
          <w:rFonts w:ascii="Times New Roman" w:hAnsi="Times New Roman" w:cs="Times New Roman"/>
          <w:b/>
          <w:sz w:val="24"/>
          <w:szCs w:val="24"/>
          <w:u w:val="single"/>
        </w:rPr>
        <w:t>Patient-Centered-Care</w:t>
      </w:r>
      <w:r w:rsidRPr="008B6FD9">
        <w:rPr>
          <w:rFonts w:ascii="Times New Roman" w:hAnsi="Times New Roman" w:cs="Times New Roman"/>
          <w:b/>
          <w:sz w:val="24"/>
          <w:szCs w:val="24"/>
        </w:rPr>
        <w:t xml:space="preserve"> - </w:t>
      </w:r>
      <w:r w:rsidRPr="008B6FD9">
        <w:rPr>
          <w:rFonts w:ascii="Times New Roman" w:hAnsi="Times New Roman" w:cs="Times New Roman"/>
          <w:sz w:val="24"/>
          <w:szCs w:val="24"/>
        </w:rPr>
        <w:t xml:space="preserve">QSEN defines patient-centered care as; “recognize the patient </w:t>
      </w:r>
    </w:p>
    <w:p w:rsidR="001A21F1" w:rsidRDefault="008B6FD9" w:rsidP="00042777">
      <w:pPr>
        <w:spacing w:after="0" w:line="480" w:lineRule="auto"/>
        <w:rPr>
          <w:rFonts w:ascii="Times New Roman" w:hAnsi="Times New Roman" w:cs="Times New Roman"/>
          <w:sz w:val="24"/>
          <w:szCs w:val="24"/>
        </w:rPr>
      </w:pPr>
      <w:r w:rsidRPr="008B6FD9">
        <w:rPr>
          <w:rFonts w:ascii="Times New Roman" w:hAnsi="Times New Roman" w:cs="Times New Roman"/>
          <w:sz w:val="24"/>
          <w:szCs w:val="24"/>
        </w:rPr>
        <w:t xml:space="preserve">or designee as the source of control and full partner in providing compassionate and coordinated care based on respect for patient’s preferences, values, and needs” (QSEN, 2014, “Pre-licensure KSAs”, para 2).  Nurses are providing an important service to a patient(s) or customer.  In the </w:t>
      </w:r>
      <w:r w:rsidR="00365902">
        <w:rPr>
          <w:rFonts w:ascii="Times New Roman" w:hAnsi="Times New Roman" w:cs="Times New Roman"/>
          <w:sz w:val="24"/>
          <w:szCs w:val="24"/>
        </w:rPr>
        <w:t xml:space="preserve">patient </w:t>
      </w:r>
      <w:r w:rsidRPr="008B6FD9">
        <w:rPr>
          <w:rFonts w:ascii="Times New Roman" w:hAnsi="Times New Roman" w:cs="Times New Roman"/>
          <w:sz w:val="24"/>
          <w:szCs w:val="24"/>
        </w:rPr>
        <w:t>education setting</w:t>
      </w:r>
      <w:r w:rsidR="00067115">
        <w:rPr>
          <w:rFonts w:ascii="Times New Roman" w:hAnsi="Times New Roman" w:cs="Times New Roman"/>
          <w:sz w:val="24"/>
          <w:szCs w:val="24"/>
        </w:rPr>
        <w:t>,</w:t>
      </w:r>
      <w:r w:rsidRPr="008B6FD9">
        <w:rPr>
          <w:rFonts w:ascii="Times New Roman" w:hAnsi="Times New Roman" w:cs="Times New Roman"/>
          <w:sz w:val="24"/>
          <w:szCs w:val="24"/>
        </w:rPr>
        <w:t xml:space="preserve"> this appears to be equivalent to learner-centered learning and teaching.  The process is both active and interactive.</w:t>
      </w:r>
    </w:p>
    <w:p w:rsidR="00A97794" w:rsidRDefault="00833A4E" w:rsidP="00DC55F4">
      <w:pPr>
        <w:spacing w:after="0" w:line="480" w:lineRule="auto"/>
        <w:rPr>
          <w:rFonts w:ascii="Times New Roman" w:hAnsi="Times New Roman" w:cs="Times New Roman"/>
          <w:sz w:val="24"/>
          <w:szCs w:val="24"/>
        </w:rPr>
      </w:pPr>
      <w:r w:rsidRPr="00833A4E">
        <w:rPr>
          <w:rFonts w:ascii="Times New Roman" w:hAnsi="Times New Roman" w:cs="Times New Roman"/>
          <w:b/>
          <w:sz w:val="24"/>
          <w:szCs w:val="24"/>
        </w:rPr>
        <w:lastRenderedPageBreak/>
        <w:t xml:space="preserve">     </w:t>
      </w:r>
      <w:r w:rsidR="00A97794" w:rsidRPr="00A97794">
        <w:rPr>
          <w:rFonts w:ascii="Times New Roman" w:hAnsi="Times New Roman" w:cs="Times New Roman"/>
          <w:b/>
          <w:sz w:val="24"/>
          <w:szCs w:val="24"/>
          <w:u w:val="single"/>
        </w:rPr>
        <w:t>Attitudes</w:t>
      </w:r>
      <w:r w:rsidR="00A97794">
        <w:rPr>
          <w:rFonts w:ascii="Times New Roman" w:hAnsi="Times New Roman" w:cs="Times New Roman"/>
          <w:b/>
          <w:sz w:val="24"/>
          <w:szCs w:val="24"/>
        </w:rPr>
        <w:t xml:space="preserve"> - </w:t>
      </w:r>
      <w:r w:rsidR="00A97794" w:rsidRPr="00A97794">
        <w:rPr>
          <w:rFonts w:ascii="Times New Roman" w:hAnsi="Times New Roman" w:cs="Times New Roman"/>
          <w:sz w:val="24"/>
          <w:szCs w:val="24"/>
        </w:rPr>
        <w:t xml:space="preserve">A graduate level KSA for patient-centered care is the Attitude to see, and value health care through the patient/family/population’s eyes, or to imagine walking in their shoes.  This includes showing respect, and actively listening to their needs.  Many times in public health this includes an understanding of their race and ethnicity.  </w:t>
      </w:r>
      <w:r w:rsidR="00D6267B">
        <w:rPr>
          <w:rFonts w:ascii="Times New Roman" w:hAnsi="Times New Roman" w:cs="Times New Roman"/>
          <w:sz w:val="24"/>
          <w:szCs w:val="24"/>
        </w:rPr>
        <w:t>Cultural diversity is also an important consideration in achieving optimal health care.</w:t>
      </w:r>
    </w:p>
    <w:p w:rsidR="00C6338B" w:rsidRDefault="00C6338B" w:rsidP="00DC55F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6016B2" w:rsidRPr="006016B2">
        <w:rPr>
          <w:rFonts w:ascii="Times New Roman" w:hAnsi="Times New Roman" w:cs="Times New Roman"/>
          <w:sz w:val="24"/>
          <w:szCs w:val="24"/>
        </w:rPr>
        <w:t xml:space="preserve">By including patients/families/populations in their health care the focus </w:t>
      </w:r>
      <w:r>
        <w:rPr>
          <w:rFonts w:ascii="Times New Roman" w:hAnsi="Times New Roman" w:cs="Times New Roman"/>
          <w:sz w:val="24"/>
          <w:szCs w:val="24"/>
        </w:rPr>
        <w:t xml:space="preserve">of care changes </w:t>
      </w:r>
      <w:r w:rsidR="006016B2" w:rsidRPr="006016B2">
        <w:rPr>
          <w:rFonts w:ascii="Times New Roman" w:hAnsi="Times New Roman" w:cs="Times New Roman"/>
          <w:sz w:val="24"/>
          <w:szCs w:val="24"/>
        </w:rPr>
        <w:t>from “doing to” to “doing with” (Sherwood &amp; Zomorodi, 2014, p. 17).  This shift in focus allows the patient(s) to become a partner(s) with the health care profes</w:t>
      </w:r>
      <w:r w:rsidR="006016B2">
        <w:rPr>
          <w:rFonts w:ascii="Times New Roman" w:hAnsi="Times New Roman" w:cs="Times New Roman"/>
          <w:sz w:val="24"/>
          <w:szCs w:val="24"/>
        </w:rPr>
        <w:t xml:space="preserve">sional.  Sherwood and Zomorodi </w:t>
      </w:r>
      <w:r w:rsidR="006F3E37">
        <w:rPr>
          <w:rFonts w:ascii="Times New Roman" w:hAnsi="Times New Roman" w:cs="Times New Roman"/>
          <w:sz w:val="24"/>
          <w:szCs w:val="24"/>
        </w:rPr>
        <w:t>(</w:t>
      </w:r>
      <w:r w:rsidR="006016B2" w:rsidRPr="006016B2">
        <w:rPr>
          <w:rFonts w:ascii="Times New Roman" w:hAnsi="Times New Roman" w:cs="Times New Roman"/>
          <w:sz w:val="24"/>
          <w:szCs w:val="24"/>
        </w:rPr>
        <w:t>2012</w:t>
      </w:r>
      <w:r w:rsidR="006F3E37">
        <w:rPr>
          <w:rFonts w:ascii="Times New Roman" w:hAnsi="Times New Roman" w:cs="Times New Roman"/>
          <w:sz w:val="24"/>
          <w:szCs w:val="24"/>
        </w:rPr>
        <w:t>)</w:t>
      </w:r>
      <w:r w:rsidR="006016B2" w:rsidRPr="006016B2">
        <w:rPr>
          <w:rFonts w:ascii="Times New Roman" w:hAnsi="Times New Roman" w:cs="Times New Roman"/>
          <w:sz w:val="24"/>
          <w:szCs w:val="24"/>
        </w:rPr>
        <w:t xml:space="preserve">, believe partners develop the role of “safety allies”, by aiding in the prevention of errors (p. 17).  </w:t>
      </w:r>
      <w:r w:rsidR="00D6267B">
        <w:rPr>
          <w:rFonts w:ascii="Times New Roman" w:hAnsi="Times New Roman" w:cs="Times New Roman"/>
          <w:sz w:val="24"/>
          <w:szCs w:val="24"/>
        </w:rPr>
        <w:t>Patients should be encouraged to take an active role in their health and plan of care.</w:t>
      </w:r>
    </w:p>
    <w:p w:rsidR="006016B2" w:rsidRDefault="00C6338B" w:rsidP="00DC55F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6016B2" w:rsidRPr="006016B2">
        <w:rPr>
          <w:rFonts w:ascii="Times New Roman" w:hAnsi="Times New Roman" w:cs="Times New Roman"/>
          <w:sz w:val="24"/>
          <w:szCs w:val="24"/>
        </w:rPr>
        <w:t xml:space="preserve">Although our personal values and professional experience may make it difficult to deliver patient-centered care, it has become essential in the changing healthcare world today.  All direct care nurses need a self-awareness of their own values and beliefs, and how they may influence their practice and clinical decisions (Webster, 2013).  </w:t>
      </w:r>
      <w:r w:rsidR="004426B5">
        <w:rPr>
          <w:rFonts w:ascii="Times New Roman" w:hAnsi="Times New Roman" w:cs="Times New Roman"/>
          <w:sz w:val="24"/>
          <w:szCs w:val="24"/>
        </w:rPr>
        <w:t>Active listening and clear communication will help clarify patient preferences.</w:t>
      </w:r>
    </w:p>
    <w:p w:rsidR="00833A4E" w:rsidRDefault="00365902" w:rsidP="00DC55F4">
      <w:pPr>
        <w:pStyle w:val="ListParagraph"/>
        <w:numPr>
          <w:ilvl w:val="0"/>
          <w:numId w:val="1"/>
        </w:numPr>
        <w:spacing w:after="0" w:line="480" w:lineRule="auto"/>
        <w:rPr>
          <w:rFonts w:ascii="Times New Roman" w:hAnsi="Times New Roman" w:cs="Times New Roman"/>
          <w:sz w:val="24"/>
          <w:szCs w:val="24"/>
        </w:rPr>
      </w:pPr>
      <w:r w:rsidRPr="00067AA0">
        <w:rPr>
          <w:rFonts w:ascii="Times New Roman" w:hAnsi="Times New Roman" w:cs="Times New Roman"/>
          <w:b/>
          <w:sz w:val="24"/>
          <w:szCs w:val="24"/>
          <w:u w:val="single"/>
        </w:rPr>
        <w:t>Evidence-Based Practice</w:t>
      </w:r>
      <w:r w:rsidRPr="00365902">
        <w:rPr>
          <w:rFonts w:ascii="Times New Roman" w:hAnsi="Times New Roman" w:cs="Times New Roman"/>
          <w:sz w:val="24"/>
          <w:szCs w:val="24"/>
        </w:rPr>
        <w:t xml:space="preserve"> </w:t>
      </w:r>
      <w:r w:rsidR="00067115">
        <w:rPr>
          <w:rFonts w:ascii="Times New Roman" w:hAnsi="Times New Roman" w:cs="Times New Roman"/>
          <w:sz w:val="24"/>
          <w:szCs w:val="24"/>
        </w:rPr>
        <w:t>–</w:t>
      </w:r>
      <w:r w:rsidRPr="00365902">
        <w:rPr>
          <w:rFonts w:ascii="Times New Roman" w:hAnsi="Times New Roman" w:cs="Times New Roman"/>
          <w:sz w:val="24"/>
          <w:szCs w:val="24"/>
        </w:rPr>
        <w:t xml:space="preserve"> </w:t>
      </w:r>
      <w:r w:rsidR="00067115">
        <w:rPr>
          <w:rFonts w:ascii="Times New Roman" w:hAnsi="Times New Roman" w:cs="Times New Roman"/>
          <w:sz w:val="24"/>
          <w:szCs w:val="24"/>
        </w:rPr>
        <w:t>QSEN defines evidence-based practice as integration of</w:t>
      </w:r>
    </w:p>
    <w:p w:rsidR="00833A4E" w:rsidRDefault="00067115" w:rsidP="00DC55F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“best current evidence with clinical expertise and patient/family preferences and values for </w:t>
      </w:r>
      <w:r w:rsidR="00833A4E">
        <w:rPr>
          <w:rFonts w:ascii="Times New Roman" w:hAnsi="Times New Roman" w:cs="Times New Roman"/>
          <w:sz w:val="24"/>
          <w:szCs w:val="24"/>
        </w:rPr>
        <w:t xml:space="preserve"> </w:t>
      </w:r>
    </w:p>
    <w:p w:rsidR="00833A4E" w:rsidRDefault="00067115" w:rsidP="00DC55F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delivery of optimal care” </w:t>
      </w:r>
      <w:r w:rsidR="00833A4E">
        <w:rPr>
          <w:rFonts w:ascii="Times New Roman" w:hAnsi="Times New Roman" w:cs="Times New Roman"/>
          <w:sz w:val="24"/>
          <w:szCs w:val="24"/>
        </w:rPr>
        <w:t xml:space="preserve">(QSEN, 2014, “Graduate KSAs”, para 3).  Evidence-based practice </w:t>
      </w:r>
    </w:p>
    <w:p w:rsidR="007B67C4" w:rsidRDefault="00833A4E" w:rsidP="00DC55F4">
      <w:pPr>
        <w:spacing w:after="0" w:line="480" w:lineRule="auto"/>
        <w:rPr>
          <w:rFonts w:ascii="Times New Roman" w:hAnsi="Times New Roman" w:cs="Times New Roman"/>
          <w:sz w:val="24"/>
          <w:szCs w:val="24"/>
        </w:rPr>
      </w:pPr>
      <w:r>
        <w:rPr>
          <w:rFonts w:ascii="Times New Roman" w:hAnsi="Times New Roman" w:cs="Times New Roman"/>
          <w:sz w:val="24"/>
          <w:szCs w:val="24"/>
        </w:rPr>
        <w:t>requires nurses to stay abreast of current trends and issues in health care.</w:t>
      </w:r>
      <w:r w:rsidR="007B67C4">
        <w:rPr>
          <w:rFonts w:ascii="Times New Roman" w:hAnsi="Times New Roman" w:cs="Times New Roman"/>
          <w:sz w:val="24"/>
          <w:szCs w:val="24"/>
        </w:rPr>
        <w:t xml:space="preserve">  This promotes  </w:t>
      </w:r>
    </w:p>
    <w:p w:rsidR="00833A4E" w:rsidRDefault="007B67C4" w:rsidP="00DC55F4">
      <w:pPr>
        <w:spacing w:after="0" w:line="480" w:lineRule="auto"/>
        <w:rPr>
          <w:rFonts w:ascii="Times New Roman" w:hAnsi="Times New Roman" w:cs="Times New Roman"/>
          <w:sz w:val="24"/>
          <w:szCs w:val="24"/>
        </w:rPr>
      </w:pPr>
      <w:r>
        <w:rPr>
          <w:rFonts w:ascii="Times New Roman" w:hAnsi="Times New Roman" w:cs="Times New Roman"/>
          <w:sz w:val="24"/>
          <w:szCs w:val="24"/>
        </w:rPr>
        <w:t>positive patient outcomes and increased patient satisfaction.</w:t>
      </w:r>
    </w:p>
    <w:p w:rsidR="00C6338B" w:rsidRDefault="00042777" w:rsidP="00DC55F4">
      <w:pPr>
        <w:spacing w:after="0" w:line="480" w:lineRule="auto"/>
        <w:rPr>
          <w:rFonts w:ascii="Times New Roman" w:hAnsi="Times New Roman" w:cs="Times New Roman"/>
          <w:sz w:val="24"/>
          <w:szCs w:val="24"/>
        </w:rPr>
      </w:pPr>
      <w:r w:rsidRPr="00042777">
        <w:rPr>
          <w:rFonts w:ascii="Times New Roman" w:hAnsi="Times New Roman" w:cs="Times New Roman"/>
          <w:b/>
          <w:sz w:val="24"/>
          <w:szCs w:val="24"/>
        </w:rPr>
        <w:t xml:space="preserve">     </w:t>
      </w:r>
      <w:r w:rsidR="002E407F">
        <w:rPr>
          <w:rFonts w:ascii="Times New Roman" w:hAnsi="Times New Roman" w:cs="Times New Roman"/>
          <w:b/>
          <w:sz w:val="24"/>
          <w:szCs w:val="24"/>
          <w:u w:val="single"/>
        </w:rPr>
        <w:t>Skills</w:t>
      </w:r>
      <w:r w:rsidR="00E532F5">
        <w:rPr>
          <w:rFonts w:ascii="Times New Roman" w:hAnsi="Times New Roman" w:cs="Times New Roman"/>
          <w:sz w:val="24"/>
          <w:szCs w:val="24"/>
        </w:rPr>
        <w:t xml:space="preserve"> - </w:t>
      </w:r>
      <w:r w:rsidR="00365902" w:rsidRPr="00365902">
        <w:rPr>
          <w:rFonts w:ascii="Times New Roman" w:hAnsi="Times New Roman" w:cs="Times New Roman"/>
          <w:sz w:val="24"/>
          <w:szCs w:val="24"/>
        </w:rPr>
        <w:t xml:space="preserve">A graduate level KSA for evidence-based practice is </w:t>
      </w:r>
      <w:r w:rsidR="00067115">
        <w:rPr>
          <w:rFonts w:ascii="Times New Roman" w:hAnsi="Times New Roman" w:cs="Times New Roman"/>
          <w:sz w:val="24"/>
          <w:szCs w:val="24"/>
        </w:rPr>
        <w:t>Skills</w:t>
      </w:r>
      <w:r w:rsidR="007F6549">
        <w:rPr>
          <w:rFonts w:ascii="Times New Roman" w:hAnsi="Times New Roman" w:cs="Times New Roman"/>
          <w:sz w:val="24"/>
          <w:szCs w:val="24"/>
        </w:rPr>
        <w:t xml:space="preserve"> through </w:t>
      </w:r>
      <w:r w:rsidR="00365902" w:rsidRPr="00365902">
        <w:rPr>
          <w:rFonts w:ascii="Times New Roman" w:hAnsi="Times New Roman" w:cs="Times New Roman"/>
          <w:sz w:val="24"/>
          <w:szCs w:val="24"/>
        </w:rPr>
        <w:t xml:space="preserve">the use of </w:t>
      </w:r>
      <w:r w:rsidR="00C6338B">
        <w:rPr>
          <w:rFonts w:ascii="Times New Roman" w:hAnsi="Times New Roman" w:cs="Times New Roman"/>
          <w:sz w:val="24"/>
          <w:szCs w:val="24"/>
        </w:rPr>
        <w:t xml:space="preserve"> </w:t>
      </w:r>
    </w:p>
    <w:p w:rsidR="00C6338B" w:rsidRDefault="00C6338B" w:rsidP="00DC55F4">
      <w:pPr>
        <w:spacing w:after="0" w:line="480" w:lineRule="auto"/>
        <w:rPr>
          <w:rFonts w:ascii="Times New Roman" w:hAnsi="Times New Roman" w:cs="Times New Roman"/>
          <w:sz w:val="24"/>
          <w:szCs w:val="24"/>
        </w:rPr>
      </w:pPr>
      <w:r>
        <w:rPr>
          <w:rFonts w:ascii="Times New Roman" w:hAnsi="Times New Roman" w:cs="Times New Roman"/>
          <w:sz w:val="24"/>
          <w:szCs w:val="24"/>
        </w:rPr>
        <w:t>r</w:t>
      </w:r>
      <w:r w:rsidR="00365902" w:rsidRPr="00365902">
        <w:rPr>
          <w:rFonts w:ascii="Times New Roman" w:hAnsi="Times New Roman" w:cs="Times New Roman"/>
          <w:sz w:val="24"/>
          <w:szCs w:val="24"/>
        </w:rPr>
        <w:t>esearch methods</w:t>
      </w:r>
      <w:r w:rsidR="007F6549">
        <w:rPr>
          <w:rFonts w:ascii="Times New Roman" w:hAnsi="Times New Roman" w:cs="Times New Roman"/>
          <w:sz w:val="24"/>
          <w:szCs w:val="24"/>
        </w:rPr>
        <w:t xml:space="preserve">. </w:t>
      </w:r>
      <w:r w:rsidR="00365902" w:rsidRPr="00365902">
        <w:rPr>
          <w:rFonts w:ascii="Times New Roman" w:hAnsi="Times New Roman" w:cs="Times New Roman"/>
          <w:sz w:val="24"/>
          <w:szCs w:val="24"/>
        </w:rPr>
        <w:t xml:space="preserve"> This includes respecting the client’s values and beliefs, and </w:t>
      </w:r>
      <w:r w:rsidR="00E532F5">
        <w:rPr>
          <w:rFonts w:ascii="Times New Roman" w:hAnsi="Times New Roman" w:cs="Times New Roman"/>
          <w:sz w:val="24"/>
          <w:szCs w:val="24"/>
        </w:rPr>
        <w:t>f</w:t>
      </w:r>
      <w:r w:rsidR="00365902" w:rsidRPr="00365902">
        <w:rPr>
          <w:rFonts w:ascii="Times New Roman" w:hAnsi="Times New Roman" w:cs="Times New Roman"/>
          <w:sz w:val="24"/>
          <w:szCs w:val="24"/>
        </w:rPr>
        <w:t xml:space="preserve">ollowing the </w:t>
      </w:r>
    </w:p>
    <w:p w:rsidR="00AF0B6C" w:rsidRDefault="00365902" w:rsidP="00DC55F4">
      <w:pPr>
        <w:spacing w:after="0" w:line="480" w:lineRule="auto"/>
        <w:rPr>
          <w:rFonts w:ascii="Times New Roman" w:hAnsi="Times New Roman" w:cs="Times New Roman"/>
          <w:sz w:val="24"/>
          <w:szCs w:val="24"/>
        </w:rPr>
      </w:pPr>
      <w:r w:rsidRPr="00365902">
        <w:rPr>
          <w:rFonts w:ascii="Times New Roman" w:hAnsi="Times New Roman" w:cs="Times New Roman"/>
          <w:sz w:val="24"/>
          <w:szCs w:val="24"/>
        </w:rPr>
        <w:t xml:space="preserve">Institutional Review Board’s guidelines.  </w:t>
      </w:r>
      <w:r w:rsidR="004426B5">
        <w:rPr>
          <w:rFonts w:ascii="Times New Roman" w:hAnsi="Times New Roman" w:cs="Times New Roman"/>
          <w:sz w:val="24"/>
          <w:szCs w:val="24"/>
        </w:rPr>
        <w:t xml:space="preserve">Evidence-based practice stimulates critical thinking </w:t>
      </w:r>
    </w:p>
    <w:p w:rsidR="00042777" w:rsidRDefault="004426B5" w:rsidP="00DC55F4">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skills, and improved clinical decision</w:t>
      </w:r>
      <w:r w:rsidR="00AF0B6C">
        <w:rPr>
          <w:rFonts w:ascii="Times New Roman" w:hAnsi="Times New Roman" w:cs="Times New Roman"/>
          <w:sz w:val="24"/>
          <w:szCs w:val="24"/>
        </w:rPr>
        <w:t>s.</w:t>
      </w:r>
      <w:r w:rsidR="00ED1225">
        <w:rPr>
          <w:rFonts w:ascii="Times New Roman" w:hAnsi="Times New Roman" w:cs="Times New Roman"/>
          <w:sz w:val="24"/>
          <w:szCs w:val="24"/>
        </w:rPr>
        <w:t xml:space="preserve">  </w:t>
      </w:r>
    </w:p>
    <w:p w:rsidR="00067115" w:rsidRDefault="00705420" w:rsidP="00DC55F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067115" w:rsidRPr="00067115">
        <w:rPr>
          <w:rFonts w:ascii="Times New Roman" w:hAnsi="Times New Roman" w:cs="Times New Roman"/>
          <w:sz w:val="24"/>
          <w:szCs w:val="24"/>
        </w:rPr>
        <w:t xml:space="preserve">Evidence-based nursing practice is equally important in public health.  The promotion of </w:t>
      </w:r>
    </w:p>
    <w:p w:rsidR="00067115" w:rsidRDefault="00067115" w:rsidP="00DC55F4">
      <w:pPr>
        <w:spacing w:after="0" w:line="480" w:lineRule="auto"/>
        <w:rPr>
          <w:rFonts w:ascii="Times New Roman" w:hAnsi="Times New Roman" w:cs="Times New Roman"/>
          <w:sz w:val="24"/>
          <w:szCs w:val="24"/>
        </w:rPr>
      </w:pPr>
      <w:r w:rsidRPr="00067115">
        <w:rPr>
          <w:rFonts w:ascii="Times New Roman" w:hAnsi="Times New Roman" w:cs="Times New Roman"/>
          <w:sz w:val="24"/>
          <w:szCs w:val="24"/>
        </w:rPr>
        <w:t>health and wellness, and treatm</w:t>
      </w:r>
      <w:r>
        <w:rPr>
          <w:rFonts w:ascii="Times New Roman" w:hAnsi="Times New Roman" w:cs="Times New Roman"/>
          <w:sz w:val="24"/>
          <w:szCs w:val="24"/>
        </w:rPr>
        <w:t xml:space="preserve">ent of disease, require the </w:t>
      </w:r>
      <w:r w:rsidRPr="00067115">
        <w:rPr>
          <w:rFonts w:ascii="Times New Roman" w:hAnsi="Times New Roman" w:cs="Times New Roman"/>
          <w:sz w:val="24"/>
          <w:szCs w:val="24"/>
        </w:rPr>
        <w:t xml:space="preserve">continuous quest for the best </w:t>
      </w:r>
    </w:p>
    <w:p w:rsidR="00067115" w:rsidRDefault="00067115" w:rsidP="00DC55F4">
      <w:pPr>
        <w:spacing w:after="0" w:line="480" w:lineRule="auto"/>
        <w:rPr>
          <w:rFonts w:ascii="Times New Roman" w:hAnsi="Times New Roman" w:cs="Times New Roman"/>
          <w:sz w:val="24"/>
          <w:szCs w:val="24"/>
        </w:rPr>
      </w:pPr>
      <w:r w:rsidRPr="00067115">
        <w:rPr>
          <w:rFonts w:ascii="Times New Roman" w:hAnsi="Times New Roman" w:cs="Times New Roman"/>
          <w:sz w:val="24"/>
          <w:szCs w:val="24"/>
        </w:rPr>
        <w:t xml:space="preserve">standards of practice.  The use of evidence-based practice will provide optimal care for </w:t>
      </w:r>
    </w:p>
    <w:p w:rsidR="00067115" w:rsidRDefault="00067115" w:rsidP="00DC55F4">
      <w:pPr>
        <w:spacing w:after="0" w:line="480" w:lineRule="auto"/>
        <w:rPr>
          <w:rFonts w:ascii="Times New Roman" w:hAnsi="Times New Roman" w:cs="Times New Roman"/>
          <w:sz w:val="24"/>
          <w:szCs w:val="24"/>
        </w:rPr>
      </w:pPr>
      <w:r w:rsidRPr="00067115">
        <w:rPr>
          <w:rFonts w:ascii="Times New Roman" w:hAnsi="Times New Roman" w:cs="Times New Roman"/>
          <w:sz w:val="24"/>
          <w:szCs w:val="24"/>
        </w:rPr>
        <w:t xml:space="preserve">patients.  It will also streamline care, making it more efficient, thus cost effective.  Nurses </w:t>
      </w:r>
    </w:p>
    <w:p w:rsidR="00067115" w:rsidRDefault="00067115" w:rsidP="00DC55F4">
      <w:pPr>
        <w:spacing w:after="0" w:line="480" w:lineRule="auto"/>
        <w:rPr>
          <w:rFonts w:ascii="Times New Roman" w:hAnsi="Times New Roman" w:cs="Times New Roman"/>
          <w:sz w:val="24"/>
          <w:szCs w:val="24"/>
        </w:rPr>
      </w:pPr>
      <w:r w:rsidRPr="00067115">
        <w:rPr>
          <w:rFonts w:ascii="Times New Roman" w:hAnsi="Times New Roman" w:cs="Times New Roman"/>
          <w:sz w:val="24"/>
          <w:szCs w:val="24"/>
        </w:rPr>
        <w:t xml:space="preserve">practicing patient/family/population-centered care are aware of the client’s value, beliefs, and </w:t>
      </w:r>
    </w:p>
    <w:p w:rsidR="00067115" w:rsidRDefault="00067115" w:rsidP="00DC55F4">
      <w:pPr>
        <w:spacing w:after="0" w:line="480" w:lineRule="auto"/>
        <w:rPr>
          <w:rFonts w:ascii="Times New Roman" w:hAnsi="Times New Roman" w:cs="Times New Roman"/>
          <w:sz w:val="24"/>
          <w:szCs w:val="24"/>
        </w:rPr>
      </w:pPr>
      <w:r w:rsidRPr="00067115">
        <w:rPr>
          <w:rFonts w:ascii="Times New Roman" w:hAnsi="Times New Roman" w:cs="Times New Roman"/>
          <w:sz w:val="24"/>
          <w:szCs w:val="24"/>
        </w:rPr>
        <w:t xml:space="preserve">personal preferences, and recognize when to vary from evidence-based practice (Sherwood &amp; </w:t>
      </w:r>
    </w:p>
    <w:p w:rsidR="00067115" w:rsidRDefault="00067115" w:rsidP="00DC55F4">
      <w:pPr>
        <w:spacing w:after="0" w:line="480" w:lineRule="auto"/>
        <w:rPr>
          <w:rFonts w:ascii="Times New Roman" w:hAnsi="Times New Roman" w:cs="Times New Roman"/>
          <w:sz w:val="24"/>
          <w:szCs w:val="24"/>
        </w:rPr>
      </w:pPr>
      <w:r w:rsidRPr="00067115">
        <w:rPr>
          <w:rFonts w:ascii="Times New Roman" w:hAnsi="Times New Roman" w:cs="Times New Roman"/>
          <w:sz w:val="24"/>
          <w:szCs w:val="24"/>
        </w:rPr>
        <w:t xml:space="preserve">Zomorodi, 2014). </w:t>
      </w:r>
      <w:r>
        <w:rPr>
          <w:rFonts w:ascii="Times New Roman" w:hAnsi="Times New Roman" w:cs="Times New Roman"/>
          <w:sz w:val="24"/>
          <w:szCs w:val="24"/>
        </w:rPr>
        <w:t xml:space="preserve"> </w:t>
      </w:r>
    </w:p>
    <w:p w:rsidR="00993564" w:rsidRDefault="00993564" w:rsidP="00DC55F4">
      <w:pPr>
        <w:spacing w:after="0" w:line="480" w:lineRule="auto"/>
        <w:rPr>
          <w:rFonts w:ascii="Times New Roman" w:hAnsi="Times New Roman" w:cs="Times New Roman"/>
          <w:sz w:val="24"/>
          <w:szCs w:val="24"/>
        </w:rPr>
      </w:pPr>
    </w:p>
    <w:p w:rsidR="00ED1225" w:rsidRPr="00ED1225" w:rsidRDefault="00993564" w:rsidP="00DC55F4">
      <w:pPr>
        <w:pStyle w:val="ListParagraph"/>
        <w:numPr>
          <w:ilvl w:val="0"/>
          <w:numId w:val="1"/>
        </w:numPr>
        <w:spacing w:after="0" w:line="480" w:lineRule="auto"/>
        <w:rPr>
          <w:rFonts w:ascii="Times New Roman" w:hAnsi="Times New Roman" w:cs="Times New Roman"/>
          <w:b/>
          <w:sz w:val="24"/>
          <w:szCs w:val="24"/>
        </w:rPr>
      </w:pPr>
      <w:r w:rsidRPr="00C6338B">
        <w:rPr>
          <w:rFonts w:ascii="Times New Roman" w:hAnsi="Times New Roman" w:cs="Times New Roman"/>
          <w:b/>
          <w:sz w:val="24"/>
          <w:szCs w:val="24"/>
          <w:u w:val="single"/>
        </w:rPr>
        <w:t>Quality Improvement</w:t>
      </w:r>
      <w:r>
        <w:rPr>
          <w:rFonts w:ascii="Times New Roman" w:hAnsi="Times New Roman" w:cs="Times New Roman"/>
          <w:b/>
          <w:sz w:val="24"/>
          <w:szCs w:val="24"/>
        </w:rPr>
        <w:t xml:space="preserve"> </w:t>
      </w:r>
      <w:r w:rsidR="00ED1225">
        <w:rPr>
          <w:rFonts w:ascii="Times New Roman" w:hAnsi="Times New Roman" w:cs="Times New Roman"/>
          <w:b/>
          <w:sz w:val="24"/>
          <w:szCs w:val="24"/>
        </w:rPr>
        <w:t>–</w:t>
      </w:r>
      <w:r>
        <w:rPr>
          <w:rFonts w:ascii="Times New Roman" w:hAnsi="Times New Roman" w:cs="Times New Roman"/>
          <w:b/>
          <w:sz w:val="24"/>
          <w:szCs w:val="24"/>
        </w:rPr>
        <w:t xml:space="preserve"> </w:t>
      </w:r>
      <w:r w:rsidR="00ED1225" w:rsidRPr="00ED1225">
        <w:rPr>
          <w:rFonts w:ascii="Times New Roman" w:hAnsi="Times New Roman" w:cs="Times New Roman"/>
          <w:sz w:val="24"/>
          <w:szCs w:val="24"/>
        </w:rPr>
        <w:t>QSEN defines</w:t>
      </w:r>
      <w:r w:rsidR="00ED1225">
        <w:rPr>
          <w:rFonts w:ascii="Times New Roman" w:hAnsi="Times New Roman" w:cs="Times New Roman"/>
          <w:sz w:val="24"/>
          <w:szCs w:val="24"/>
        </w:rPr>
        <w:t xml:space="preserve"> quality improvement as the “use of data to monitor </w:t>
      </w:r>
    </w:p>
    <w:p w:rsidR="006016B2" w:rsidRDefault="004D6105" w:rsidP="00DC55F4">
      <w:pPr>
        <w:spacing w:after="0" w:line="480" w:lineRule="auto"/>
        <w:rPr>
          <w:rFonts w:ascii="Times New Roman" w:hAnsi="Times New Roman" w:cs="Times New Roman"/>
          <w:sz w:val="24"/>
          <w:szCs w:val="24"/>
        </w:rPr>
      </w:pPr>
      <w:r>
        <w:rPr>
          <w:rFonts w:ascii="Times New Roman" w:hAnsi="Times New Roman" w:cs="Times New Roman"/>
          <w:sz w:val="24"/>
          <w:szCs w:val="24"/>
        </w:rPr>
        <w:t>o</w:t>
      </w:r>
      <w:r w:rsidR="00ED1225" w:rsidRPr="00ED1225">
        <w:rPr>
          <w:rFonts w:ascii="Times New Roman" w:hAnsi="Times New Roman" w:cs="Times New Roman"/>
          <w:sz w:val="24"/>
          <w:szCs w:val="24"/>
        </w:rPr>
        <w:t>utcomes</w:t>
      </w:r>
      <w:r w:rsidR="00ED1225">
        <w:rPr>
          <w:rFonts w:ascii="Times New Roman" w:hAnsi="Times New Roman" w:cs="Times New Roman"/>
          <w:sz w:val="24"/>
          <w:szCs w:val="24"/>
        </w:rPr>
        <w:t xml:space="preserve"> of care processes and use improvement methods to design and test changes to continuously improve the quality and safety of health care systems” (QSEN, 2014, “Graduate KSAs” para 4).  Utilization of quality improvement helps close the gap in care when what ideally </w:t>
      </w:r>
      <w:r w:rsidR="00534BA7">
        <w:rPr>
          <w:rFonts w:ascii="Times New Roman" w:hAnsi="Times New Roman" w:cs="Times New Roman"/>
          <w:sz w:val="24"/>
          <w:szCs w:val="24"/>
        </w:rPr>
        <w:t xml:space="preserve">  </w:t>
      </w:r>
      <w:r w:rsidR="00ED1225">
        <w:rPr>
          <w:rFonts w:ascii="Times New Roman" w:hAnsi="Times New Roman" w:cs="Times New Roman"/>
          <w:sz w:val="24"/>
          <w:szCs w:val="24"/>
        </w:rPr>
        <w:t>should happen and what is actually occurring (</w:t>
      </w:r>
      <w:r w:rsidR="00534BA7">
        <w:rPr>
          <w:rFonts w:ascii="Times New Roman" w:hAnsi="Times New Roman" w:cs="Times New Roman"/>
          <w:sz w:val="24"/>
          <w:szCs w:val="24"/>
        </w:rPr>
        <w:t>Sherwood &amp; Zomorodi, 2014).</w:t>
      </w:r>
    </w:p>
    <w:p w:rsidR="00534BA7" w:rsidRDefault="00534BA7" w:rsidP="00DC55F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534BA7">
        <w:rPr>
          <w:rFonts w:ascii="Times New Roman" w:hAnsi="Times New Roman" w:cs="Times New Roman"/>
          <w:b/>
          <w:sz w:val="24"/>
          <w:szCs w:val="24"/>
          <w:u w:val="single"/>
        </w:rPr>
        <w:t>Skills</w:t>
      </w:r>
      <w:r>
        <w:rPr>
          <w:rFonts w:ascii="Times New Roman" w:hAnsi="Times New Roman" w:cs="Times New Roman"/>
          <w:sz w:val="24"/>
          <w:szCs w:val="24"/>
        </w:rPr>
        <w:t xml:space="preserve"> – A graduate level KSA for quality improvement is </w:t>
      </w:r>
      <w:r w:rsidR="00571652">
        <w:rPr>
          <w:rFonts w:ascii="Times New Roman" w:hAnsi="Times New Roman" w:cs="Times New Roman"/>
          <w:sz w:val="24"/>
          <w:szCs w:val="24"/>
        </w:rPr>
        <w:t>the ability to use multiple resources to evaluate current nursing practices, and identify areas of improvement</w:t>
      </w:r>
      <w:r w:rsidR="00816D90">
        <w:rPr>
          <w:rFonts w:ascii="Times New Roman" w:hAnsi="Times New Roman" w:cs="Times New Roman"/>
          <w:sz w:val="24"/>
          <w:szCs w:val="24"/>
        </w:rPr>
        <w:t>.  Once a gap in care is recognized, the nurse will conduct research, establish best practices, and provide the leadership to initiate the needed change (QSEN, 2014).  The quality improvement process, improves patient outcomes and satisfaction, while decreasing the cost of health care.</w:t>
      </w:r>
    </w:p>
    <w:p w:rsidR="00816D90" w:rsidRDefault="00816D90" w:rsidP="00DC55F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Quality improvement is an ongoing process.  </w:t>
      </w:r>
      <w:r w:rsidR="002062F5">
        <w:rPr>
          <w:rFonts w:ascii="Times New Roman" w:hAnsi="Times New Roman" w:cs="Times New Roman"/>
          <w:sz w:val="24"/>
          <w:szCs w:val="24"/>
        </w:rPr>
        <w:t xml:space="preserve">The proficient graduate nurse utilizes tools such as </w:t>
      </w:r>
      <w:r w:rsidR="00916148">
        <w:rPr>
          <w:rFonts w:ascii="Times New Roman" w:hAnsi="Times New Roman" w:cs="Times New Roman"/>
          <w:sz w:val="24"/>
          <w:szCs w:val="24"/>
        </w:rPr>
        <w:t xml:space="preserve">the </w:t>
      </w:r>
      <w:r w:rsidR="002062F5">
        <w:rPr>
          <w:rFonts w:ascii="Times New Roman" w:hAnsi="Times New Roman" w:cs="Times New Roman"/>
          <w:sz w:val="24"/>
          <w:szCs w:val="24"/>
        </w:rPr>
        <w:t>RCA and FMEA</w:t>
      </w:r>
      <w:r w:rsidR="00916148">
        <w:rPr>
          <w:rFonts w:ascii="Times New Roman" w:hAnsi="Times New Roman" w:cs="Times New Roman"/>
          <w:sz w:val="24"/>
          <w:szCs w:val="24"/>
        </w:rPr>
        <w:t xml:space="preserve"> during the investigation of quality improvement projects (Johnson, 2012)</w:t>
      </w:r>
      <w:r w:rsidR="002062F5">
        <w:rPr>
          <w:rFonts w:ascii="Times New Roman" w:hAnsi="Times New Roman" w:cs="Times New Roman"/>
          <w:sz w:val="24"/>
          <w:szCs w:val="24"/>
        </w:rPr>
        <w:t xml:space="preserve">.  </w:t>
      </w:r>
      <w:r w:rsidR="006C0179">
        <w:rPr>
          <w:rFonts w:ascii="Times New Roman" w:hAnsi="Times New Roman" w:cs="Times New Roman"/>
          <w:sz w:val="24"/>
          <w:szCs w:val="24"/>
        </w:rPr>
        <w:t xml:space="preserve">The findings from these processes </w:t>
      </w:r>
      <w:r w:rsidR="004B55BE">
        <w:rPr>
          <w:rFonts w:ascii="Times New Roman" w:hAnsi="Times New Roman" w:cs="Times New Roman"/>
          <w:sz w:val="24"/>
          <w:szCs w:val="24"/>
        </w:rPr>
        <w:t xml:space="preserve">will be </w:t>
      </w:r>
      <w:r w:rsidR="006C0179">
        <w:rPr>
          <w:rFonts w:ascii="Times New Roman" w:hAnsi="Times New Roman" w:cs="Times New Roman"/>
          <w:sz w:val="24"/>
          <w:szCs w:val="24"/>
        </w:rPr>
        <w:t xml:space="preserve">evaluated, utilized to design and implement improvements, </w:t>
      </w:r>
      <w:r w:rsidR="008C7E6E">
        <w:rPr>
          <w:rFonts w:ascii="Times New Roman" w:hAnsi="Times New Roman" w:cs="Times New Roman"/>
          <w:sz w:val="24"/>
          <w:szCs w:val="24"/>
        </w:rPr>
        <w:t xml:space="preserve">and evaluate the effectiveness of the desired outcomes.  </w:t>
      </w:r>
    </w:p>
    <w:p w:rsidR="00D53BD3" w:rsidRDefault="00D53BD3" w:rsidP="00DC55F4">
      <w:pPr>
        <w:spacing w:after="0" w:line="480" w:lineRule="auto"/>
        <w:rPr>
          <w:rFonts w:ascii="Times New Roman" w:hAnsi="Times New Roman" w:cs="Times New Roman"/>
          <w:sz w:val="24"/>
          <w:szCs w:val="24"/>
        </w:rPr>
      </w:pPr>
    </w:p>
    <w:p w:rsidR="001A21F1" w:rsidRPr="00DC55F4" w:rsidRDefault="00D53BD3" w:rsidP="0098467D">
      <w:pPr>
        <w:spacing w:after="0" w:line="480" w:lineRule="auto"/>
        <w:rPr>
          <w:rFonts w:ascii="Times New Roman" w:hAnsi="Times New Roman" w:cs="Times New Roman"/>
          <w:b/>
          <w:i/>
          <w:sz w:val="24"/>
          <w:szCs w:val="24"/>
        </w:rPr>
      </w:pPr>
      <w:r>
        <w:rPr>
          <w:rFonts w:ascii="Times New Roman" w:hAnsi="Times New Roman" w:cs="Times New Roman"/>
          <w:b/>
          <w:i/>
          <w:sz w:val="24"/>
          <w:szCs w:val="24"/>
        </w:rPr>
        <w:t>F. A</w:t>
      </w:r>
      <w:r w:rsidR="001A21F1" w:rsidRPr="00DC55F4">
        <w:rPr>
          <w:rFonts w:ascii="Times New Roman" w:hAnsi="Times New Roman" w:cs="Times New Roman"/>
          <w:b/>
          <w:i/>
          <w:sz w:val="24"/>
          <w:szCs w:val="24"/>
        </w:rPr>
        <w:t xml:space="preserve">ssessment of the ANA Scope &amp; Standards of Practice for </w:t>
      </w:r>
      <w:r>
        <w:rPr>
          <w:rFonts w:ascii="Times New Roman" w:hAnsi="Times New Roman" w:cs="Times New Roman"/>
          <w:b/>
          <w:i/>
          <w:sz w:val="24"/>
          <w:szCs w:val="24"/>
        </w:rPr>
        <w:t>a staff nurse educator.</w:t>
      </w:r>
    </w:p>
    <w:p w:rsidR="009200ED" w:rsidRPr="009200ED" w:rsidRDefault="009200ED" w:rsidP="0098467D">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r w:rsidRPr="00534BA7">
        <w:rPr>
          <w:rFonts w:ascii="Times New Roman" w:hAnsi="Times New Roman" w:cs="Times New Roman"/>
          <w:b/>
          <w:sz w:val="24"/>
          <w:szCs w:val="24"/>
          <w:u w:val="single"/>
        </w:rPr>
        <w:t>Nurse Educator Role</w:t>
      </w:r>
      <w:r w:rsidRPr="009200ED">
        <w:rPr>
          <w:rFonts w:ascii="Times New Roman" w:hAnsi="Times New Roman" w:cs="Times New Roman"/>
          <w:sz w:val="24"/>
          <w:szCs w:val="24"/>
        </w:rPr>
        <w:t xml:space="preserve"> – specializing in staff education and development in a public health setting.  This includes public health education to a variety of populations.</w:t>
      </w:r>
      <w:r>
        <w:rPr>
          <w:rFonts w:ascii="Times New Roman" w:hAnsi="Times New Roman" w:cs="Times New Roman"/>
          <w:sz w:val="24"/>
          <w:szCs w:val="24"/>
        </w:rPr>
        <w:t xml:space="preserve">  The following standards were selected from the </w:t>
      </w:r>
      <w:r w:rsidR="004B5F94">
        <w:rPr>
          <w:rFonts w:ascii="Times New Roman" w:hAnsi="Times New Roman" w:cs="Times New Roman"/>
          <w:sz w:val="24"/>
          <w:szCs w:val="24"/>
        </w:rPr>
        <w:t xml:space="preserve">ANA </w:t>
      </w:r>
      <w:r>
        <w:rPr>
          <w:rFonts w:ascii="Times New Roman" w:hAnsi="Times New Roman" w:cs="Times New Roman"/>
          <w:sz w:val="24"/>
          <w:szCs w:val="24"/>
        </w:rPr>
        <w:t xml:space="preserve">Scope and Standards of Practice: Nursing Professional Development.  These standards closely align with the </w:t>
      </w:r>
      <w:r w:rsidR="004B5F94">
        <w:rPr>
          <w:rFonts w:ascii="Times New Roman" w:hAnsi="Times New Roman" w:cs="Times New Roman"/>
          <w:sz w:val="24"/>
          <w:szCs w:val="24"/>
        </w:rPr>
        <w:t xml:space="preserve">ANA </w:t>
      </w:r>
      <w:r>
        <w:rPr>
          <w:rFonts w:ascii="Times New Roman" w:hAnsi="Times New Roman" w:cs="Times New Roman"/>
          <w:sz w:val="24"/>
          <w:szCs w:val="24"/>
        </w:rPr>
        <w:t>Scope and Standards of Practice: Public Health Nursing.</w:t>
      </w:r>
    </w:p>
    <w:p w:rsidR="001A21F1" w:rsidRDefault="00E532F5" w:rsidP="00F67F8F">
      <w:pPr>
        <w:spacing w:after="0" w:line="480" w:lineRule="auto"/>
        <w:rPr>
          <w:rFonts w:ascii="Times New Roman" w:hAnsi="Times New Roman" w:cs="Times New Roman"/>
          <w:b/>
          <w:sz w:val="24"/>
          <w:szCs w:val="24"/>
        </w:rPr>
      </w:pPr>
      <w:r w:rsidRPr="00E532F5">
        <w:rPr>
          <w:rFonts w:ascii="Times New Roman" w:hAnsi="Times New Roman" w:cs="Times New Roman"/>
          <w:b/>
          <w:sz w:val="24"/>
          <w:szCs w:val="24"/>
        </w:rPr>
        <w:t>a)</w:t>
      </w:r>
      <w:r>
        <w:rPr>
          <w:rFonts w:ascii="Times New Roman" w:hAnsi="Times New Roman" w:cs="Times New Roman"/>
          <w:b/>
          <w:sz w:val="24"/>
          <w:szCs w:val="24"/>
        </w:rPr>
        <w:t xml:space="preserve">   </w:t>
      </w:r>
      <w:r w:rsidR="009200ED" w:rsidRPr="00E532F5">
        <w:rPr>
          <w:rFonts w:ascii="Times New Roman" w:hAnsi="Times New Roman" w:cs="Times New Roman"/>
          <w:b/>
          <w:sz w:val="24"/>
          <w:szCs w:val="24"/>
        </w:rPr>
        <w:t>Standard 2. Identification of Issues and Trends (ANA, 2010, p. 24).</w:t>
      </w:r>
    </w:p>
    <w:p w:rsidR="00F67F8F" w:rsidRDefault="00F67F8F" w:rsidP="00F67F8F">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The field of public health demands </w:t>
      </w:r>
      <w:r w:rsidR="00B03F9F">
        <w:rPr>
          <w:rFonts w:ascii="Times New Roman" w:hAnsi="Times New Roman" w:cs="Times New Roman"/>
          <w:sz w:val="24"/>
          <w:szCs w:val="24"/>
        </w:rPr>
        <w:t xml:space="preserve">health care providers to stay abreast of current health trends and issues as they arise.  Quick identification of health concerns allow the prevention of communicable diseases, and facilitates the promotion of health and wellness to populations.  In population nursing, health care needs must be </w:t>
      </w:r>
      <w:r w:rsidR="00861099">
        <w:rPr>
          <w:rFonts w:ascii="Times New Roman" w:hAnsi="Times New Roman" w:cs="Times New Roman"/>
          <w:sz w:val="24"/>
          <w:szCs w:val="24"/>
        </w:rPr>
        <w:t>recognized and reexamined frequently (Fowler, 2012).  The CCPHD has identified the adult African American population at risk for developing influenza related to their low rate of immunization</w:t>
      </w:r>
      <w:r w:rsidR="009E358E">
        <w:rPr>
          <w:rFonts w:ascii="Times New Roman" w:hAnsi="Times New Roman" w:cs="Times New Roman"/>
          <w:sz w:val="24"/>
          <w:szCs w:val="24"/>
        </w:rPr>
        <w:t xml:space="preserve"> (M</w:t>
      </w:r>
      <w:r w:rsidR="00715084">
        <w:rPr>
          <w:rFonts w:ascii="Times New Roman" w:hAnsi="Times New Roman" w:cs="Times New Roman"/>
          <w:sz w:val="24"/>
          <w:szCs w:val="24"/>
        </w:rPr>
        <w:t>.</w:t>
      </w:r>
      <w:r w:rsidR="009E358E">
        <w:rPr>
          <w:rFonts w:ascii="Times New Roman" w:hAnsi="Times New Roman" w:cs="Times New Roman"/>
          <w:sz w:val="24"/>
          <w:szCs w:val="24"/>
        </w:rPr>
        <w:t xml:space="preserve"> Thorne, </w:t>
      </w:r>
      <w:r w:rsidR="00715084">
        <w:rPr>
          <w:rFonts w:ascii="Times New Roman" w:hAnsi="Times New Roman" w:cs="Times New Roman"/>
          <w:sz w:val="24"/>
          <w:szCs w:val="24"/>
        </w:rPr>
        <w:t xml:space="preserve">personal communication, September 18, </w:t>
      </w:r>
      <w:r w:rsidR="009E358E">
        <w:rPr>
          <w:rFonts w:ascii="Times New Roman" w:hAnsi="Times New Roman" w:cs="Times New Roman"/>
          <w:sz w:val="24"/>
          <w:szCs w:val="24"/>
        </w:rPr>
        <w:t>2014)</w:t>
      </w:r>
      <w:r w:rsidR="00861099">
        <w:rPr>
          <w:rFonts w:ascii="Times New Roman" w:hAnsi="Times New Roman" w:cs="Times New Roman"/>
          <w:sz w:val="24"/>
          <w:szCs w:val="24"/>
        </w:rPr>
        <w:t xml:space="preserve">.  </w:t>
      </w:r>
    </w:p>
    <w:p w:rsidR="009E358E" w:rsidRDefault="009E358E" w:rsidP="00F67F8F">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Once the issue or trend has been identified, consideration must be given to all involved parties such as; nursing staff, physicians, consumers, and other CCPHD disciplines.  </w:t>
      </w:r>
      <w:r w:rsidR="005D7898">
        <w:rPr>
          <w:rFonts w:ascii="Times New Roman" w:hAnsi="Times New Roman" w:cs="Times New Roman"/>
          <w:sz w:val="24"/>
          <w:szCs w:val="24"/>
        </w:rPr>
        <w:t xml:space="preserve">Their concerns, needs, and input must align with the organization’s strategic plan.  A collaborative approach will increase the project’s likelihood of obtaining effective patient outcomes.  </w:t>
      </w:r>
      <w:r w:rsidR="00132A83">
        <w:rPr>
          <w:rFonts w:ascii="Times New Roman" w:hAnsi="Times New Roman" w:cs="Times New Roman"/>
          <w:sz w:val="24"/>
          <w:szCs w:val="24"/>
        </w:rPr>
        <w:t>The following measurement criteria will be utilized to guide the project</w:t>
      </w:r>
      <w:r w:rsidR="0010049E">
        <w:rPr>
          <w:rFonts w:ascii="Times New Roman" w:hAnsi="Times New Roman" w:cs="Times New Roman"/>
          <w:sz w:val="24"/>
          <w:szCs w:val="24"/>
        </w:rPr>
        <w:t>, and support the ANA Scope and Standards of Practice</w:t>
      </w:r>
      <w:r w:rsidR="00132A83">
        <w:rPr>
          <w:rFonts w:ascii="Times New Roman" w:hAnsi="Times New Roman" w:cs="Times New Roman"/>
          <w:sz w:val="24"/>
          <w:szCs w:val="24"/>
        </w:rPr>
        <w:t>.</w:t>
      </w:r>
    </w:p>
    <w:p w:rsidR="00F67F8F" w:rsidRPr="00EE6A41" w:rsidRDefault="00FD5402" w:rsidP="00EE6A41">
      <w:pPr>
        <w:pStyle w:val="ListParagraph"/>
        <w:numPr>
          <w:ilvl w:val="0"/>
          <w:numId w:val="10"/>
        </w:numPr>
        <w:spacing w:after="0" w:line="480" w:lineRule="auto"/>
        <w:rPr>
          <w:rFonts w:ascii="Times New Roman" w:hAnsi="Times New Roman" w:cs="Times New Roman"/>
          <w:sz w:val="24"/>
          <w:szCs w:val="24"/>
        </w:rPr>
      </w:pPr>
      <w:r w:rsidRPr="00EE6A41">
        <w:rPr>
          <w:rFonts w:ascii="Times New Roman" w:hAnsi="Times New Roman" w:cs="Times New Roman"/>
          <w:sz w:val="24"/>
          <w:szCs w:val="24"/>
        </w:rPr>
        <w:t>Validates identified needs with the nurse, consumer, content experts, and other educators or disciplines (ANA, 2010, p. 24).</w:t>
      </w:r>
    </w:p>
    <w:p w:rsidR="008C7E6E" w:rsidRPr="00EE6A41" w:rsidRDefault="00FD5402" w:rsidP="00EE6A41">
      <w:pPr>
        <w:pStyle w:val="ListParagraph"/>
        <w:numPr>
          <w:ilvl w:val="0"/>
          <w:numId w:val="10"/>
        </w:numPr>
        <w:spacing w:line="480" w:lineRule="auto"/>
        <w:rPr>
          <w:rFonts w:ascii="Times New Roman" w:hAnsi="Times New Roman" w:cs="Times New Roman"/>
          <w:sz w:val="24"/>
          <w:szCs w:val="24"/>
        </w:rPr>
      </w:pPr>
      <w:r w:rsidRPr="00EE6A41">
        <w:rPr>
          <w:rFonts w:ascii="Times New Roman" w:hAnsi="Times New Roman" w:cs="Times New Roman"/>
          <w:sz w:val="24"/>
          <w:szCs w:val="24"/>
        </w:rPr>
        <w:lastRenderedPageBreak/>
        <w:t>Documents identified needs in a manner that facilitates generation of purpose statements, educational objectives, program content, and evaluation criteria (ANA, 2010, p. 24).</w:t>
      </w:r>
    </w:p>
    <w:p w:rsidR="00132A83" w:rsidRPr="00EE6A41" w:rsidRDefault="00132A83" w:rsidP="00EE6A41">
      <w:pPr>
        <w:pStyle w:val="ListParagraph"/>
        <w:numPr>
          <w:ilvl w:val="0"/>
          <w:numId w:val="10"/>
        </w:numPr>
        <w:spacing w:after="0" w:line="480" w:lineRule="auto"/>
        <w:rPr>
          <w:rFonts w:ascii="Times New Roman" w:hAnsi="Times New Roman" w:cs="Times New Roman"/>
          <w:sz w:val="24"/>
          <w:szCs w:val="24"/>
        </w:rPr>
      </w:pPr>
      <w:r w:rsidRPr="00EE6A41">
        <w:rPr>
          <w:rFonts w:ascii="Times New Roman" w:hAnsi="Times New Roman" w:cs="Times New Roman"/>
          <w:sz w:val="24"/>
          <w:szCs w:val="24"/>
        </w:rPr>
        <w:t>Derives target audience needs and abilities from the assessment data (ANA, 2010), p. 24).</w:t>
      </w:r>
    </w:p>
    <w:p w:rsidR="005F4BD9" w:rsidRDefault="001A21F1" w:rsidP="005F4BD9">
      <w:pPr>
        <w:spacing w:after="0" w:line="480" w:lineRule="auto"/>
        <w:rPr>
          <w:rFonts w:ascii="Times New Roman" w:hAnsi="Times New Roman" w:cs="Times New Roman"/>
          <w:b/>
          <w:sz w:val="24"/>
          <w:szCs w:val="24"/>
        </w:rPr>
      </w:pPr>
      <w:r w:rsidRPr="00E532F5">
        <w:rPr>
          <w:rFonts w:ascii="Times New Roman" w:hAnsi="Times New Roman" w:cs="Times New Roman"/>
          <w:b/>
          <w:sz w:val="24"/>
          <w:szCs w:val="24"/>
        </w:rPr>
        <w:t>b)</w:t>
      </w:r>
      <w:r w:rsidR="009200ED" w:rsidRPr="00E532F5">
        <w:rPr>
          <w:rFonts w:ascii="Times New Roman" w:hAnsi="Times New Roman" w:cs="Times New Roman"/>
          <w:b/>
          <w:sz w:val="24"/>
          <w:szCs w:val="24"/>
        </w:rPr>
        <w:t xml:space="preserve">   Standard 4. Planning (ANA, 2010, p. 26).</w:t>
      </w:r>
    </w:p>
    <w:p w:rsidR="0010049E" w:rsidRDefault="005F4BD9" w:rsidP="005F4BD9">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All successful projects must undergo a strong planning phase to assure it will be cost effective, evidence-based, and meet the projected outcomes of all parties involved.  The planning phas</w:t>
      </w:r>
      <w:r w:rsidR="0010049E">
        <w:rPr>
          <w:rFonts w:ascii="Times New Roman" w:hAnsi="Times New Roman" w:cs="Times New Roman"/>
          <w:sz w:val="24"/>
          <w:szCs w:val="24"/>
        </w:rPr>
        <w:t>e was initiated by myself and Michelle Thorne</w:t>
      </w:r>
      <w:r w:rsidR="00D0177D">
        <w:rPr>
          <w:rFonts w:ascii="Times New Roman" w:hAnsi="Times New Roman" w:cs="Times New Roman"/>
          <w:sz w:val="24"/>
          <w:szCs w:val="24"/>
        </w:rPr>
        <w:t>,</w:t>
      </w:r>
      <w:r w:rsidR="0010049E">
        <w:rPr>
          <w:rFonts w:ascii="Times New Roman" w:hAnsi="Times New Roman" w:cs="Times New Roman"/>
          <w:sz w:val="24"/>
          <w:szCs w:val="24"/>
        </w:rPr>
        <w:t xml:space="preserve"> once the current issue was identified within the CCPHD.  Since the early planning stages, other CPHD staff members have been included to provide multidisciplinary input and data.  A preliminary RCA </w:t>
      </w:r>
      <w:r w:rsidR="00C87B6D">
        <w:rPr>
          <w:rFonts w:ascii="Times New Roman" w:hAnsi="Times New Roman" w:cs="Times New Roman"/>
          <w:sz w:val="24"/>
          <w:szCs w:val="24"/>
        </w:rPr>
        <w:t>(see A</w:t>
      </w:r>
      <w:r w:rsidR="003815F2">
        <w:rPr>
          <w:rFonts w:ascii="Times New Roman" w:hAnsi="Times New Roman" w:cs="Times New Roman"/>
          <w:sz w:val="24"/>
          <w:szCs w:val="24"/>
        </w:rPr>
        <w:t xml:space="preserve">ppendix </w:t>
      </w:r>
      <w:r w:rsidR="00DF75C3">
        <w:rPr>
          <w:rFonts w:ascii="Times New Roman" w:hAnsi="Times New Roman" w:cs="Times New Roman"/>
          <w:sz w:val="24"/>
          <w:szCs w:val="24"/>
        </w:rPr>
        <w:t>B</w:t>
      </w:r>
      <w:r w:rsidR="003815F2">
        <w:rPr>
          <w:rFonts w:ascii="Times New Roman" w:hAnsi="Times New Roman" w:cs="Times New Roman"/>
          <w:sz w:val="24"/>
          <w:szCs w:val="24"/>
        </w:rPr>
        <w:t xml:space="preserve">) </w:t>
      </w:r>
      <w:r w:rsidR="0010049E">
        <w:rPr>
          <w:rFonts w:ascii="Times New Roman" w:hAnsi="Times New Roman" w:cs="Times New Roman"/>
          <w:sz w:val="24"/>
          <w:szCs w:val="24"/>
        </w:rPr>
        <w:t>provided the foundation to the development of this project’s plan</w:t>
      </w:r>
      <w:r w:rsidR="003815F2">
        <w:rPr>
          <w:rFonts w:ascii="Times New Roman" w:hAnsi="Times New Roman" w:cs="Times New Roman"/>
          <w:sz w:val="24"/>
          <w:szCs w:val="24"/>
        </w:rPr>
        <w:t xml:space="preserve"> at each stage of the project</w:t>
      </w:r>
      <w:r w:rsidR="0010049E">
        <w:rPr>
          <w:rFonts w:ascii="Times New Roman" w:hAnsi="Times New Roman" w:cs="Times New Roman"/>
          <w:sz w:val="24"/>
          <w:szCs w:val="24"/>
        </w:rPr>
        <w:t>.</w:t>
      </w:r>
    </w:p>
    <w:p w:rsidR="00D0177D" w:rsidRDefault="0010049E" w:rsidP="005F4BD9">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86787">
        <w:rPr>
          <w:rFonts w:ascii="Times New Roman" w:hAnsi="Times New Roman" w:cs="Times New Roman"/>
          <w:sz w:val="24"/>
          <w:szCs w:val="24"/>
        </w:rPr>
        <w:t xml:space="preserve">This project is utilizing the Plan-Do-Study-Adjust method to address this quality improvement endeavor.  </w:t>
      </w:r>
      <w:r w:rsidR="00A02572">
        <w:rPr>
          <w:rFonts w:ascii="Times New Roman" w:hAnsi="Times New Roman" w:cs="Times New Roman"/>
          <w:sz w:val="24"/>
          <w:szCs w:val="24"/>
        </w:rPr>
        <w:t xml:space="preserve">During the planning stage, consideration to the needs of the staff, organization, and target population is crucial.  </w:t>
      </w:r>
      <w:r w:rsidR="00437AB8">
        <w:rPr>
          <w:rFonts w:ascii="Times New Roman" w:hAnsi="Times New Roman" w:cs="Times New Roman"/>
          <w:sz w:val="24"/>
          <w:szCs w:val="24"/>
        </w:rPr>
        <w:t xml:space="preserve">Dissemination of the plan for change must be communicated with clarity to all involved.  </w:t>
      </w:r>
      <w:r w:rsidR="00D0177D">
        <w:rPr>
          <w:rFonts w:ascii="Times New Roman" w:hAnsi="Times New Roman" w:cs="Times New Roman"/>
          <w:sz w:val="24"/>
          <w:szCs w:val="24"/>
        </w:rPr>
        <w:t>Poor planning will contribute to poor communication</w:t>
      </w:r>
      <w:r w:rsidR="00FB503B">
        <w:rPr>
          <w:rFonts w:ascii="Times New Roman" w:hAnsi="Times New Roman" w:cs="Times New Roman"/>
          <w:sz w:val="24"/>
          <w:szCs w:val="24"/>
        </w:rPr>
        <w:t>, and possibly poor outcomes</w:t>
      </w:r>
      <w:r w:rsidR="00D0177D">
        <w:rPr>
          <w:rFonts w:ascii="Times New Roman" w:hAnsi="Times New Roman" w:cs="Times New Roman"/>
          <w:sz w:val="24"/>
          <w:szCs w:val="24"/>
        </w:rPr>
        <w:t xml:space="preserve"> (</w:t>
      </w:r>
      <w:r w:rsidR="00CD26BD">
        <w:rPr>
          <w:rFonts w:ascii="Times New Roman" w:hAnsi="Times New Roman" w:cs="Times New Roman"/>
          <w:sz w:val="24"/>
          <w:szCs w:val="24"/>
        </w:rPr>
        <w:t>Kowalski</w:t>
      </w:r>
      <w:r w:rsidR="00FB503B">
        <w:rPr>
          <w:rFonts w:ascii="Times New Roman" w:hAnsi="Times New Roman" w:cs="Times New Roman"/>
          <w:sz w:val="24"/>
          <w:szCs w:val="24"/>
        </w:rPr>
        <w:t>, 2011).</w:t>
      </w:r>
    </w:p>
    <w:p w:rsidR="005F4BD9" w:rsidRPr="005F4BD9" w:rsidRDefault="00D0177D" w:rsidP="005F4BD9">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564E96" w:rsidRPr="00564E96">
        <w:rPr>
          <w:rFonts w:ascii="Times New Roman" w:hAnsi="Times New Roman" w:cs="Times New Roman"/>
          <w:sz w:val="24"/>
          <w:szCs w:val="24"/>
        </w:rPr>
        <w:t xml:space="preserve">A tentative timeline will be determined during the planning stage.  </w:t>
      </w:r>
      <w:r w:rsidR="00B86787">
        <w:rPr>
          <w:rFonts w:ascii="Times New Roman" w:hAnsi="Times New Roman" w:cs="Times New Roman"/>
          <w:sz w:val="24"/>
          <w:szCs w:val="24"/>
        </w:rPr>
        <w:t>With a limitation on time for this project, streamlining it through effective planning, will be essential to meet the identified outcomes</w:t>
      </w:r>
      <w:r w:rsidR="00564E96">
        <w:rPr>
          <w:rFonts w:ascii="Times New Roman" w:hAnsi="Times New Roman" w:cs="Times New Roman"/>
          <w:sz w:val="24"/>
          <w:szCs w:val="24"/>
        </w:rPr>
        <w:t xml:space="preserve"> within the desired</w:t>
      </w:r>
      <w:r w:rsidR="00B86787">
        <w:rPr>
          <w:rFonts w:ascii="Times New Roman" w:hAnsi="Times New Roman" w:cs="Times New Roman"/>
          <w:sz w:val="24"/>
          <w:szCs w:val="24"/>
        </w:rPr>
        <w:t xml:space="preserve"> timeline.</w:t>
      </w:r>
      <w:r w:rsidR="00437AB8">
        <w:rPr>
          <w:rFonts w:ascii="Times New Roman" w:hAnsi="Times New Roman" w:cs="Times New Roman"/>
          <w:sz w:val="24"/>
          <w:szCs w:val="24"/>
        </w:rPr>
        <w:t xml:space="preserve">  </w:t>
      </w:r>
      <w:r w:rsidR="00437AB8" w:rsidRPr="00437AB8">
        <w:rPr>
          <w:rFonts w:ascii="Times New Roman" w:hAnsi="Times New Roman" w:cs="Times New Roman"/>
          <w:sz w:val="24"/>
          <w:szCs w:val="24"/>
        </w:rPr>
        <w:t>The following measurement criteria will be utilized to guide the project, and support the ANA Scope and Standards of Practice.</w:t>
      </w:r>
      <w:r w:rsidR="00B86787">
        <w:rPr>
          <w:rFonts w:ascii="Times New Roman" w:hAnsi="Times New Roman" w:cs="Times New Roman"/>
          <w:sz w:val="24"/>
          <w:szCs w:val="24"/>
        </w:rPr>
        <w:t xml:space="preserve">   </w:t>
      </w:r>
      <w:r w:rsidR="0010049E">
        <w:rPr>
          <w:rFonts w:ascii="Times New Roman" w:hAnsi="Times New Roman" w:cs="Times New Roman"/>
          <w:sz w:val="24"/>
          <w:szCs w:val="24"/>
        </w:rPr>
        <w:t xml:space="preserve">   </w:t>
      </w:r>
      <w:r w:rsidR="005F4BD9">
        <w:rPr>
          <w:rFonts w:ascii="Times New Roman" w:hAnsi="Times New Roman" w:cs="Times New Roman"/>
          <w:sz w:val="24"/>
          <w:szCs w:val="24"/>
        </w:rPr>
        <w:t xml:space="preserve">  </w:t>
      </w:r>
      <w:r w:rsidR="005F4BD9" w:rsidRPr="005F4BD9">
        <w:rPr>
          <w:rFonts w:ascii="Times New Roman" w:hAnsi="Times New Roman" w:cs="Times New Roman"/>
          <w:sz w:val="24"/>
          <w:szCs w:val="24"/>
        </w:rPr>
        <w:t xml:space="preserve">     </w:t>
      </w:r>
    </w:p>
    <w:p w:rsidR="00FD5402" w:rsidRPr="00EE6A41" w:rsidRDefault="00FD5402" w:rsidP="00EE6A41">
      <w:pPr>
        <w:pStyle w:val="ListParagraph"/>
        <w:numPr>
          <w:ilvl w:val="0"/>
          <w:numId w:val="8"/>
        </w:numPr>
        <w:spacing w:after="0" w:line="480" w:lineRule="auto"/>
        <w:rPr>
          <w:rFonts w:ascii="Times New Roman" w:hAnsi="Times New Roman" w:cs="Times New Roman"/>
          <w:sz w:val="24"/>
          <w:szCs w:val="24"/>
        </w:rPr>
      </w:pPr>
      <w:r w:rsidRPr="00EE6A41">
        <w:rPr>
          <w:rFonts w:ascii="Times New Roman" w:hAnsi="Times New Roman" w:cs="Times New Roman"/>
          <w:sz w:val="24"/>
          <w:szCs w:val="24"/>
        </w:rPr>
        <w:t>Individualizes content to the target population (e.g., educational level, experience, and preferred method of learning), the resources available, and the domains of learning (ANA, 2010, p. 26).</w:t>
      </w:r>
    </w:p>
    <w:p w:rsidR="00A02572" w:rsidRPr="00EE6A41" w:rsidRDefault="00A02572" w:rsidP="00EE6A41">
      <w:pPr>
        <w:pStyle w:val="ListParagraph"/>
        <w:numPr>
          <w:ilvl w:val="0"/>
          <w:numId w:val="8"/>
        </w:numPr>
        <w:spacing w:after="0" w:line="480" w:lineRule="auto"/>
        <w:rPr>
          <w:rFonts w:ascii="Times New Roman" w:hAnsi="Times New Roman" w:cs="Times New Roman"/>
          <w:sz w:val="24"/>
          <w:szCs w:val="24"/>
        </w:rPr>
      </w:pPr>
      <w:r w:rsidRPr="00EE6A41">
        <w:rPr>
          <w:rFonts w:ascii="Times New Roman" w:hAnsi="Times New Roman" w:cs="Times New Roman"/>
          <w:sz w:val="24"/>
          <w:szCs w:val="24"/>
        </w:rPr>
        <w:lastRenderedPageBreak/>
        <w:t>Considers the economic impact of the learning activities and organizational changes (ANA, 2010, p. 26).</w:t>
      </w:r>
    </w:p>
    <w:p w:rsidR="00FD5402" w:rsidRPr="00EE6A41" w:rsidRDefault="00FD5402" w:rsidP="00EE6A41">
      <w:pPr>
        <w:pStyle w:val="ListParagraph"/>
        <w:numPr>
          <w:ilvl w:val="0"/>
          <w:numId w:val="8"/>
        </w:numPr>
        <w:spacing w:after="0" w:line="480" w:lineRule="auto"/>
        <w:rPr>
          <w:rFonts w:ascii="Times New Roman" w:hAnsi="Times New Roman" w:cs="Times New Roman"/>
          <w:sz w:val="24"/>
          <w:szCs w:val="24"/>
        </w:rPr>
      </w:pPr>
      <w:r w:rsidRPr="00EE6A41">
        <w:rPr>
          <w:rFonts w:ascii="Times New Roman" w:hAnsi="Times New Roman" w:cs="Times New Roman"/>
          <w:sz w:val="24"/>
          <w:szCs w:val="24"/>
        </w:rPr>
        <w:t>Markets the plan, using promotional materials that are accurate, comprehensive, and appealing to the target population (ANA, 2010, p. 26).</w:t>
      </w:r>
    </w:p>
    <w:p w:rsidR="001A21F1" w:rsidRDefault="001A21F1" w:rsidP="00B61A4C">
      <w:pPr>
        <w:spacing w:after="0" w:line="480" w:lineRule="auto"/>
        <w:rPr>
          <w:rFonts w:ascii="Times New Roman" w:hAnsi="Times New Roman" w:cs="Times New Roman"/>
          <w:b/>
          <w:sz w:val="24"/>
          <w:szCs w:val="24"/>
        </w:rPr>
      </w:pPr>
      <w:r w:rsidRPr="00E532F5">
        <w:rPr>
          <w:rFonts w:ascii="Times New Roman" w:hAnsi="Times New Roman" w:cs="Times New Roman"/>
          <w:b/>
          <w:sz w:val="24"/>
          <w:szCs w:val="24"/>
        </w:rPr>
        <w:t>c)</w:t>
      </w:r>
      <w:r w:rsidR="009200ED" w:rsidRPr="00E532F5">
        <w:rPr>
          <w:rFonts w:ascii="Times New Roman" w:hAnsi="Times New Roman" w:cs="Times New Roman"/>
          <w:b/>
          <w:sz w:val="24"/>
          <w:szCs w:val="24"/>
        </w:rPr>
        <w:t xml:space="preserve">   Standard 14. Research (ANA, 2010, p. 40.</w:t>
      </w:r>
    </w:p>
    <w:p w:rsidR="00437AB8" w:rsidRDefault="00437AB8" w:rsidP="00B61A4C">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       </w:t>
      </w:r>
      <w:r w:rsidR="00FD36FF">
        <w:rPr>
          <w:rFonts w:ascii="Times New Roman" w:hAnsi="Times New Roman" w:cs="Times New Roman"/>
          <w:sz w:val="24"/>
          <w:szCs w:val="24"/>
        </w:rPr>
        <w:t xml:space="preserve">Research is inevitable in the health care environment.  The CCPHD </w:t>
      </w:r>
      <w:r w:rsidR="003815F2">
        <w:rPr>
          <w:rFonts w:ascii="Times New Roman" w:hAnsi="Times New Roman" w:cs="Times New Roman"/>
          <w:sz w:val="24"/>
          <w:szCs w:val="24"/>
        </w:rPr>
        <w:t xml:space="preserve">has supplied the preliminary research needed to support the investigation of influenza immunization rates in the adult African American population.  Their research uncovered the need for a quality improvement intervention to improve their service to this underserved population.  </w:t>
      </w:r>
    </w:p>
    <w:p w:rsidR="003815F2" w:rsidRPr="00FD36FF" w:rsidRDefault="003815F2" w:rsidP="00B61A4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Continued research is needed to assess barriers, learning needs, and economical concerns. Through the research process, a plan will be formulated</w:t>
      </w:r>
      <w:r w:rsidR="00C87B6D">
        <w:rPr>
          <w:rFonts w:ascii="Times New Roman" w:hAnsi="Times New Roman" w:cs="Times New Roman"/>
          <w:sz w:val="24"/>
          <w:szCs w:val="24"/>
        </w:rPr>
        <w:t xml:space="preserve"> at each stage of the project.  The use of the research process s</w:t>
      </w:r>
      <w:r w:rsidR="00B02447">
        <w:rPr>
          <w:rFonts w:ascii="Times New Roman" w:hAnsi="Times New Roman" w:cs="Times New Roman"/>
          <w:sz w:val="24"/>
          <w:szCs w:val="24"/>
        </w:rPr>
        <w:t>upports evidence-based practice and promote</w:t>
      </w:r>
      <w:r w:rsidR="007620AD">
        <w:rPr>
          <w:rFonts w:ascii="Times New Roman" w:hAnsi="Times New Roman" w:cs="Times New Roman"/>
          <w:sz w:val="24"/>
          <w:szCs w:val="24"/>
        </w:rPr>
        <w:t>s</w:t>
      </w:r>
      <w:r w:rsidR="00B02447">
        <w:rPr>
          <w:rFonts w:ascii="Times New Roman" w:hAnsi="Times New Roman" w:cs="Times New Roman"/>
          <w:sz w:val="24"/>
          <w:szCs w:val="24"/>
        </w:rPr>
        <w:t xml:space="preserve"> critical thinking to translate </w:t>
      </w:r>
      <w:r w:rsidR="007620AD">
        <w:rPr>
          <w:rFonts w:ascii="Times New Roman" w:hAnsi="Times New Roman" w:cs="Times New Roman"/>
          <w:sz w:val="24"/>
          <w:szCs w:val="24"/>
        </w:rPr>
        <w:t>the findings</w:t>
      </w:r>
      <w:r w:rsidR="00B02447">
        <w:rPr>
          <w:rFonts w:ascii="Times New Roman" w:hAnsi="Times New Roman" w:cs="Times New Roman"/>
          <w:sz w:val="24"/>
          <w:szCs w:val="24"/>
        </w:rPr>
        <w:t xml:space="preserve"> into a specific health care environment (Johnson, 2012).</w:t>
      </w:r>
      <w:r w:rsidR="007620AD">
        <w:rPr>
          <w:rFonts w:ascii="Times New Roman" w:hAnsi="Times New Roman" w:cs="Times New Roman"/>
          <w:sz w:val="24"/>
          <w:szCs w:val="24"/>
        </w:rPr>
        <w:t xml:space="preserve">  </w:t>
      </w:r>
      <w:r w:rsidR="007620AD" w:rsidRPr="007620AD">
        <w:rPr>
          <w:rFonts w:ascii="Times New Roman" w:hAnsi="Times New Roman" w:cs="Times New Roman"/>
          <w:sz w:val="24"/>
          <w:szCs w:val="24"/>
        </w:rPr>
        <w:t xml:space="preserve">The following measurement criteria will be utilized to guide the project, and support the ANA Scope and Standards of Practice.             </w:t>
      </w:r>
    </w:p>
    <w:p w:rsidR="00FD5402" w:rsidRPr="00EE6A41" w:rsidRDefault="00FD5402" w:rsidP="00EE6A41">
      <w:pPr>
        <w:pStyle w:val="ListParagraph"/>
        <w:numPr>
          <w:ilvl w:val="0"/>
          <w:numId w:val="6"/>
        </w:numPr>
        <w:spacing w:after="0" w:line="480" w:lineRule="auto"/>
        <w:rPr>
          <w:rFonts w:ascii="Times New Roman" w:hAnsi="Times New Roman" w:cs="Times New Roman"/>
          <w:sz w:val="24"/>
          <w:szCs w:val="24"/>
        </w:rPr>
      </w:pPr>
      <w:r w:rsidRPr="00EE6A41">
        <w:rPr>
          <w:rFonts w:ascii="Times New Roman" w:hAnsi="Times New Roman" w:cs="Times New Roman"/>
          <w:sz w:val="24"/>
          <w:szCs w:val="24"/>
        </w:rPr>
        <w:t>Support research activities that align with the organizational strategic plan (ANA, 2010, p. 40).</w:t>
      </w:r>
    </w:p>
    <w:p w:rsidR="00FD5402" w:rsidRPr="00EE6A41" w:rsidRDefault="00FD5402" w:rsidP="00EE6A41">
      <w:pPr>
        <w:pStyle w:val="ListParagraph"/>
        <w:numPr>
          <w:ilvl w:val="0"/>
          <w:numId w:val="6"/>
        </w:numPr>
        <w:spacing w:after="0" w:line="480" w:lineRule="auto"/>
        <w:rPr>
          <w:rFonts w:ascii="Times New Roman" w:hAnsi="Times New Roman" w:cs="Times New Roman"/>
          <w:sz w:val="24"/>
          <w:szCs w:val="24"/>
        </w:rPr>
      </w:pPr>
      <w:r w:rsidRPr="00EE6A41">
        <w:rPr>
          <w:rFonts w:ascii="Times New Roman" w:hAnsi="Times New Roman" w:cs="Times New Roman"/>
          <w:sz w:val="24"/>
          <w:szCs w:val="24"/>
        </w:rPr>
        <w:t>Disseminates research findings through activities such as presentations, publication, consultation, educational programs, courses, activities and use of other media (ANA, 2010, p. 40).</w:t>
      </w:r>
    </w:p>
    <w:p w:rsidR="00B02447" w:rsidRDefault="00B02447" w:rsidP="00B61A4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3. Uses the best available evidence to guide practice decisions (ANA, 2010, p. 40).</w:t>
      </w:r>
    </w:p>
    <w:p w:rsidR="00167710" w:rsidRDefault="00167710" w:rsidP="000B6216">
      <w:pPr>
        <w:spacing w:after="0" w:line="480" w:lineRule="auto"/>
        <w:rPr>
          <w:rFonts w:ascii="Times New Roman" w:hAnsi="Times New Roman" w:cs="Times New Roman"/>
          <w:b/>
          <w:i/>
          <w:sz w:val="24"/>
          <w:szCs w:val="24"/>
        </w:rPr>
      </w:pPr>
    </w:p>
    <w:p w:rsidR="00167710" w:rsidRDefault="00167710" w:rsidP="000B6216">
      <w:pPr>
        <w:spacing w:after="0" w:line="480" w:lineRule="auto"/>
        <w:rPr>
          <w:rFonts w:ascii="Times New Roman" w:hAnsi="Times New Roman" w:cs="Times New Roman"/>
          <w:b/>
          <w:i/>
          <w:sz w:val="24"/>
          <w:szCs w:val="24"/>
        </w:rPr>
      </w:pPr>
    </w:p>
    <w:p w:rsidR="001A21F1" w:rsidRDefault="001A21F1" w:rsidP="000B6216">
      <w:pPr>
        <w:spacing w:after="0" w:line="480" w:lineRule="auto"/>
        <w:rPr>
          <w:rFonts w:ascii="Times New Roman" w:hAnsi="Times New Roman" w:cs="Times New Roman"/>
          <w:b/>
          <w:i/>
          <w:sz w:val="24"/>
          <w:szCs w:val="24"/>
        </w:rPr>
      </w:pPr>
      <w:r w:rsidRPr="00DC55F4">
        <w:rPr>
          <w:rFonts w:ascii="Times New Roman" w:hAnsi="Times New Roman" w:cs="Times New Roman"/>
          <w:b/>
          <w:i/>
          <w:sz w:val="24"/>
          <w:szCs w:val="24"/>
        </w:rPr>
        <w:lastRenderedPageBreak/>
        <w:t xml:space="preserve">G. </w:t>
      </w:r>
      <w:r w:rsidR="00D53BD3">
        <w:rPr>
          <w:rFonts w:ascii="Times New Roman" w:hAnsi="Times New Roman" w:cs="Times New Roman"/>
          <w:b/>
          <w:i/>
          <w:sz w:val="24"/>
          <w:szCs w:val="24"/>
        </w:rPr>
        <w:t>Root Cause Analysis</w:t>
      </w:r>
      <w:r w:rsidRPr="00DC55F4">
        <w:rPr>
          <w:rFonts w:ascii="Times New Roman" w:hAnsi="Times New Roman" w:cs="Times New Roman"/>
          <w:b/>
          <w:i/>
          <w:sz w:val="24"/>
          <w:szCs w:val="24"/>
        </w:rPr>
        <w:t xml:space="preserve"> </w:t>
      </w:r>
    </w:p>
    <w:p w:rsidR="00A73A9C" w:rsidRDefault="00A73A9C" w:rsidP="000B6216">
      <w:pPr>
        <w:spacing w:after="0" w:line="480" w:lineRule="auto"/>
        <w:rPr>
          <w:rFonts w:ascii="Times New Roman" w:hAnsi="Times New Roman" w:cs="Times New Roman"/>
          <w:sz w:val="24"/>
          <w:szCs w:val="24"/>
        </w:rPr>
      </w:pPr>
      <w:r>
        <w:rPr>
          <w:rFonts w:ascii="Times New Roman" w:hAnsi="Times New Roman" w:cs="Times New Roman"/>
          <w:b/>
          <w:i/>
          <w:sz w:val="24"/>
          <w:szCs w:val="24"/>
        </w:rPr>
        <w:t xml:space="preserve">     </w:t>
      </w:r>
      <w:r>
        <w:rPr>
          <w:rFonts w:ascii="Times New Roman" w:hAnsi="Times New Roman" w:cs="Times New Roman"/>
          <w:sz w:val="24"/>
          <w:szCs w:val="24"/>
        </w:rPr>
        <w:t xml:space="preserve">A RCA </w:t>
      </w:r>
      <w:r w:rsidR="00A77406">
        <w:rPr>
          <w:rFonts w:ascii="Times New Roman" w:hAnsi="Times New Roman" w:cs="Times New Roman"/>
          <w:sz w:val="24"/>
          <w:szCs w:val="24"/>
        </w:rPr>
        <w:t xml:space="preserve">(see Appendix B) </w:t>
      </w:r>
      <w:r>
        <w:rPr>
          <w:rFonts w:ascii="Times New Roman" w:hAnsi="Times New Roman" w:cs="Times New Roman"/>
          <w:sz w:val="24"/>
          <w:szCs w:val="24"/>
        </w:rPr>
        <w:t xml:space="preserve">was completed with the key stakeholders of the CCPHD present.  These stakeholders included two clinical nurses from the Battle Creek site, the immunization specialist, the Personal Health Manager, and myself.  All attendees were aware of the need to increase the rate of the African American adult population.  </w:t>
      </w:r>
    </w:p>
    <w:p w:rsidR="00BC334D" w:rsidRDefault="00C409ED" w:rsidP="000B621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The RCA focused around the nursing clinics, the issue of health literacy, community flu clinics, and barriers the adult African American population face in obtaining a flu immunization.  Each category was discussed, and dissected into sub-categories.  These sub categories were deliberated, and an action plan </w:t>
      </w:r>
      <w:r w:rsidR="00A77406">
        <w:rPr>
          <w:rFonts w:ascii="Times New Roman" w:hAnsi="Times New Roman" w:cs="Times New Roman"/>
          <w:sz w:val="24"/>
          <w:szCs w:val="24"/>
        </w:rPr>
        <w:t xml:space="preserve">was </w:t>
      </w:r>
      <w:r>
        <w:rPr>
          <w:rFonts w:ascii="Times New Roman" w:hAnsi="Times New Roman" w:cs="Times New Roman"/>
          <w:sz w:val="24"/>
          <w:szCs w:val="24"/>
        </w:rPr>
        <w:t xml:space="preserve">constructed.  </w:t>
      </w:r>
      <w:r w:rsidR="00A77406">
        <w:rPr>
          <w:rFonts w:ascii="Times New Roman" w:hAnsi="Times New Roman" w:cs="Times New Roman"/>
          <w:sz w:val="24"/>
          <w:szCs w:val="24"/>
        </w:rPr>
        <w:t>This RCA provided the foundation for my project and preparation of this proposal.</w:t>
      </w:r>
    </w:p>
    <w:p w:rsidR="00A77406" w:rsidRDefault="00A77406" w:rsidP="000B621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The CCPHD nursing clinics serve as</w:t>
      </w:r>
      <w:r w:rsidR="00D469C4">
        <w:rPr>
          <w:rFonts w:ascii="Times New Roman" w:hAnsi="Times New Roman" w:cs="Times New Roman"/>
          <w:sz w:val="24"/>
          <w:szCs w:val="24"/>
        </w:rPr>
        <w:t xml:space="preserve"> </w:t>
      </w:r>
      <w:r>
        <w:rPr>
          <w:rFonts w:ascii="Times New Roman" w:hAnsi="Times New Roman" w:cs="Times New Roman"/>
          <w:sz w:val="24"/>
          <w:szCs w:val="24"/>
        </w:rPr>
        <w:t>primary care provider</w:t>
      </w:r>
      <w:r w:rsidR="00D469C4">
        <w:rPr>
          <w:rFonts w:ascii="Times New Roman" w:hAnsi="Times New Roman" w:cs="Times New Roman"/>
          <w:sz w:val="24"/>
          <w:szCs w:val="24"/>
        </w:rPr>
        <w:t>s</w:t>
      </w:r>
      <w:r>
        <w:rPr>
          <w:rFonts w:ascii="Times New Roman" w:hAnsi="Times New Roman" w:cs="Times New Roman"/>
          <w:sz w:val="24"/>
          <w:szCs w:val="24"/>
        </w:rPr>
        <w:t xml:space="preserve"> for many </w:t>
      </w:r>
      <w:r w:rsidR="00FF71F6">
        <w:rPr>
          <w:rFonts w:ascii="Times New Roman" w:hAnsi="Times New Roman" w:cs="Times New Roman"/>
          <w:sz w:val="24"/>
          <w:szCs w:val="24"/>
        </w:rPr>
        <w:t xml:space="preserve">residents.  The current locations of the clinics, along with their hours of operation were discussed.  The </w:t>
      </w:r>
      <w:r w:rsidR="00D469C4">
        <w:rPr>
          <w:rFonts w:ascii="Times New Roman" w:hAnsi="Times New Roman" w:cs="Times New Roman"/>
          <w:sz w:val="24"/>
          <w:szCs w:val="24"/>
        </w:rPr>
        <w:t xml:space="preserve">Battle Creek </w:t>
      </w:r>
      <w:r w:rsidR="00FF71F6">
        <w:rPr>
          <w:rFonts w:ascii="Times New Roman" w:hAnsi="Times New Roman" w:cs="Times New Roman"/>
          <w:sz w:val="24"/>
          <w:szCs w:val="24"/>
        </w:rPr>
        <w:t xml:space="preserve">nursing clinic’s </w:t>
      </w:r>
      <w:r w:rsidR="00D469C4">
        <w:rPr>
          <w:rFonts w:ascii="Times New Roman" w:hAnsi="Times New Roman" w:cs="Times New Roman"/>
          <w:sz w:val="24"/>
          <w:szCs w:val="24"/>
        </w:rPr>
        <w:t xml:space="preserve">hours of </w:t>
      </w:r>
      <w:r w:rsidR="00FF71F6">
        <w:rPr>
          <w:rFonts w:ascii="Times New Roman" w:hAnsi="Times New Roman" w:cs="Times New Roman"/>
          <w:sz w:val="24"/>
          <w:szCs w:val="24"/>
        </w:rPr>
        <w:t>operation is 8-5 M-F</w:t>
      </w:r>
      <w:r w:rsidR="00D469C4">
        <w:rPr>
          <w:rFonts w:ascii="Times New Roman" w:hAnsi="Times New Roman" w:cs="Times New Roman"/>
          <w:sz w:val="24"/>
          <w:szCs w:val="24"/>
        </w:rPr>
        <w:t>.  The Albion site is only utilized on a part-time basis, and the city of Albion has a high rate of African American residents.  With the high rate of clinic usage there may be a long wait time for some services.  And finally, not all clients are comfortable utilizing the CCPHD’s nursing services as there is not a physician on site.</w:t>
      </w:r>
    </w:p>
    <w:p w:rsidR="00D469C4" w:rsidRDefault="00D469C4" w:rsidP="000B621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The current health literacy level may be too high.  </w:t>
      </w:r>
      <w:r w:rsidR="000B51C0">
        <w:rPr>
          <w:rFonts w:ascii="Times New Roman" w:hAnsi="Times New Roman" w:cs="Times New Roman"/>
          <w:sz w:val="24"/>
          <w:szCs w:val="24"/>
        </w:rPr>
        <w:t>The literature in use is limited and not always easily accessible to the target population.  Currently, the flu immunization literature is not specific to the African American population.  The clinic nurses also shared at times there is a lack of patient education provided related to a shortage of time or staff.</w:t>
      </w:r>
    </w:p>
    <w:p w:rsidR="000B51C0" w:rsidRDefault="000B51C0" w:rsidP="000B621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To date the CCPHD has held many community flu clinics, including a drive thru clinic.  Attendance has been low in general on most occasions.  Many of the flu clinics are being held in non-African American locations.  Although they have tried flu clinics in several African </w:t>
      </w:r>
      <w:r>
        <w:rPr>
          <w:rFonts w:ascii="Times New Roman" w:hAnsi="Times New Roman" w:cs="Times New Roman"/>
          <w:sz w:val="24"/>
          <w:szCs w:val="24"/>
        </w:rPr>
        <w:lastRenderedPageBreak/>
        <w:t>American churches in the past, the vaccination rate was low there also.</w:t>
      </w:r>
      <w:r w:rsidR="009F221C">
        <w:rPr>
          <w:rFonts w:ascii="Times New Roman" w:hAnsi="Times New Roman" w:cs="Times New Roman"/>
          <w:sz w:val="24"/>
          <w:szCs w:val="24"/>
        </w:rPr>
        <w:t xml:space="preserve">  Marketing attempts by the county have been limited at best.  With budget restraints the majority of flu clinics are listed on the county website and spread by word of mouth.</w:t>
      </w:r>
    </w:p>
    <w:p w:rsidR="009F221C" w:rsidRDefault="009F221C" w:rsidP="000B621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Finally, several barriers to receiving the flu vaccine were identified.  The nurses felt many of the African American population felt the flu vaccine put them at risk for contracting the flu.  They also verbalized they usually see this population when disease treatment is needed, with little attention given to taking preventative measures. Poor or lack of insurance and transportation were additional barriers identified.</w:t>
      </w:r>
    </w:p>
    <w:p w:rsidR="009F221C" w:rsidRDefault="009F221C" w:rsidP="000B621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From the RCA an action plan was</w:t>
      </w:r>
      <w:r w:rsidR="00C34EFA">
        <w:rPr>
          <w:rFonts w:ascii="Times New Roman" w:hAnsi="Times New Roman" w:cs="Times New Roman"/>
          <w:sz w:val="24"/>
          <w:szCs w:val="24"/>
        </w:rPr>
        <w:t xml:space="preserve"> </w:t>
      </w:r>
      <w:r>
        <w:rPr>
          <w:rFonts w:ascii="Times New Roman" w:hAnsi="Times New Roman" w:cs="Times New Roman"/>
          <w:sz w:val="24"/>
          <w:szCs w:val="24"/>
        </w:rPr>
        <w:t>developed.</w:t>
      </w:r>
      <w:r w:rsidR="00C34EFA">
        <w:rPr>
          <w:rFonts w:ascii="Times New Roman" w:hAnsi="Times New Roman" w:cs="Times New Roman"/>
          <w:sz w:val="24"/>
          <w:szCs w:val="24"/>
        </w:rPr>
        <w:t xml:space="preserve">  This action plan has provided direction for my project.  The action plan includes</w:t>
      </w:r>
    </w:p>
    <w:p w:rsidR="00C34EFA" w:rsidRDefault="00C34EFA" w:rsidP="00C34EFA">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review the 2013-14 flu immunization rates in all adults, with attention to the African American population;</w:t>
      </w:r>
    </w:p>
    <w:p w:rsidR="00C34EFA" w:rsidRDefault="00C34EFA" w:rsidP="00C34EFA">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review past and present flu clinic sites in the community setting;</w:t>
      </w:r>
    </w:p>
    <w:p w:rsidR="00C34EFA" w:rsidRDefault="00C34EFA" w:rsidP="00C34EFA">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review the nursing clinic’s hours of service (both sites);</w:t>
      </w:r>
    </w:p>
    <w:p w:rsidR="00C34EFA" w:rsidRDefault="00C34EFA" w:rsidP="00C34EFA">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assess health literacy levels of flu literature and cultural sensitivity;</w:t>
      </w:r>
    </w:p>
    <w:p w:rsidR="00C34EFA" w:rsidRDefault="00C34EFA" w:rsidP="00C34EFA">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assess current resources available to provide transportation and insurance opportunities; and</w:t>
      </w:r>
    </w:p>
    <w:p w:rsidR="00C34EFA" w:rsidRDefault="00C34EFA" w:rsidP="00C34EFA">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develop an education plan and marketing tool specific to the African American population.</w:t>
      </w:r>
    </w:p>
    <w:p w:rsidR="00EE6A41" w:rsidRDefault="007459C2" w:rsidP="00EE6A41">
      <w:pPr>
        <w:spacing w:after="0" w:line="480" w:lineRule="auto"/>
        <w:rPr>
          <w:rFonts w:ascii="Times New Roman" w:hAnsi="Times New Roman" w:cs="Times New Roman"/>
          <w:sz w:val="24"/>
          <w:szCs w:val="24"/>
        </w:rPr>
      </w:pPr>
      <w:r>
        <w:rPr>
          <w:rFonts w:ascii="Times New Roman" w:hAnsi="Times New Roman" w:cs="Times New Roman"/>
          <w:sz w:val="24"/>
          <w:szCs w:val="24"/>
        </w:rPr>
        <w:t>The action plan will be distributed department wide to assure all staff members have received the same information, and feel encouraged to provide input to the project.</w:t>
      </w:r>
    </w:p>
    <w:p w:rsidR="0098467D" w:rsidRDefault="0098467D" w:rsidP="00EE6A41">
      <w:pPr>
        <w:spacing w:after="0" w:line="480" w:lineRule="auto"/>
        <w:rPr>
          <w:rFonts w:ascii="Times New Roman" w:hAnsi="Times New Roman" w:cs="Times New Roman"/>
          <w:b/>
          <w:i/>
          <w:sz w:val="24"/>
          <w:szCs w:val="24"/>
        </w:rPr>
      </w:pPr>
    </w:p>
    <w:p w:rsidR="0098467D" w:rsidRDefault="0098467D" w:rsidP="00EE6A41">
      <w:pPr>
        <w:spacing w:after="0" w:line="480" w:lineRule="auto"/>
        <w:rPr>
          <w:rFonts w:ascii="Times New Roman" w:hAnsi="Times New Roman" w:cs="Times New Roman"/>
          <w:b/>
          <w:i/>
          <w:sz w:val="24"/>
          <w:szCs w:val="24"/>
        </w:rPr>
      </w:pPr>
    </w:p>
    <w:p w:rsidR="00196075" w:rsidRPr="00EE6A41" w:rsidRDefault="001A21F1" w:rsidP="00EE6A41">
      <w:pPr>
        <w:spacing w:after="0" w:line="480" w:lineRule="auto"/>
        <w:rPr>
          <w:rFonts w:ascii="Times New Roman" w:hAnsi="Times New Roman" w:cs="Times New Roman"/>
          <w:sz w:val="24"/>
          <w:szCs w:val="24"/>
        </w:rPr>
      </w:pPr>
      <w:r w:rsidRPr="00DC55F4">
        <w:rPr>
          <w:rFonts w:ascii="Times New Roman" w:hAnsi="Times New Roman" w:cs="Times New Roman"/>
          <w:b/>
          <w:i/>
          <w:sz w:val="24"/>
          <w:szCs w:val="24"/>
        </w:rPr>
        <w:lastRenderedPageBreak/>
        <w:t xml:space="preserve">H. </w:t>
      </w:r>
      <w:r w:rsidR="00831D2D">
        <w:rPr>
          <w:rFonts w:ascii="Times New Roman" w:hAnsi="Times New Roman" w:cs="Times New Roman"/>
          <w:b/>
          <w:i/>
          <w:sz w:val="24"/>
          <w:szCs w:val="24"/>
        </w:rPr>
        <w:t>C</w:t>
      </w:r>
      <w:r w:rsidRPr="00DC55F4">
        <w:rPr>
          <w:rFonts w:ascii="Times New Roman" w:hAnsi="Times New Roman" w:cs="Times New Roman"/>
          <w:b/>
          <w:i/>
          <w:sz w:val="24"/>
          <w:szCs w:val="24"/>
        </w:rPr>
        <w:t>hange and leadership theor</w:t>
      </w:r>
      <w:r w:rsidR="00BC334D">
        <w:rPr>
          <w:rFonts w:ascii="Times New Roman" w:hAnsi="Times New Roman" w:cs="Times New Roman"/>
          <w:b/>
          <w:i/>
          <w:sz w:val="24"/>
          <w:szCs w:val="24"/>
        </w:rPr>
        <w:t>ies</w:t>
      </w:r>
      <w:r w:rsidR="00831D2D">
        <w:rPr>
          <w:rFonts w:ascii="Times New Roman" w:hAnsi="Times New Roman" w:cs="Times New Roman"/>
          <w:b/>
          <w:i/>
          <w:sz w:val="24"/>
          <w:szCs w:val="24"/>
        </w:rPr>
        <w:t>.</w:t>
      </w:r>
      <w:r w:rsidRPr="00DC55F4">
        <w:rPr>
          <w:rFonts w:ascii="Times New Roman" w:hAnsi="Times New Roman" w:cs="Times New Roman"/>
          <w:b/>
          <w:i/>
          <w:sz w:val="24"/>
          <w:szCs w:val="24"/>
        </w:rPr>
        <w:t xml:space="preserve"> </w:t>
      </w:r>
    </w:p>
    <w:p w:rsidR="00662058" w:rsidRPr="00662058" w:rsidRDefault="00662058" w:rsidP="00DC55F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196075" w:rsidRPr="00662058">
        <w:rPr>
          <w:rFonts w:ascii="Times New Roman" w:hAnsi="Times New Roman" w:cs="Times New Roman"/>
          <w:b/>
          <w:sz w:val="24"/>
          <w:szCs w:val="24"/>
          <w:u w:val="single"/>
        </w:rPr>
        <w:t>Health Belief Model</w:t>
      </w:r>
      <w:r w:rsidR="00196075" w:rsidRPr="00662058">
        <w:rPr>
          <w:rFonts w:ascii="Times New Roman" w:hAnsi="Times New Roman" w:cs="Times New Roman"/>
          <w:sz w:val="24"/>
          <w:szCs w:val="24"/>
        </w:rPr>
        <w:t xml:space="preserve"> </w:t>
      </w:r>
      <w:r w:rsidR="00C942AE" w:rsidRPr="00C942AE">
        <w:rPr>
          <w:rFonts w:ascii="Times New Roman" w:hAnsi="Times New Roman" w:cs="Times New Roman"/>
          <w:b/>
          <w:sz w:val="24"/>
          <w:szCs w:val="24"/>
        </w:rPr>
        <w:t>(HBM)</w:t>
      </w:r>
      <w:r w:rsidR="00C942AE">
        <w:rPr>
          <w:rFonts w:ascii="Times New Roman" w:hAnsi="Times New Roman" w:cs="Times New Roman"/>
          <w:b/>
          <w:sz w:val="24"/>
          <w:szCs w:val="24"/>
        </w:rPr>
        <w:t xml:space="preserve"> </w:t>
      </w:r>
      <w:r w:rsidR="00196075" w:rsidRPr="00662058">
        <w:rPr>
          <w:rFonts w:ascii="Times New Roman" w:hAnsi="Times New Roman" w:cs="Times New Roman"/>
          <w:sz w:val="24"/>
          <w:szCs w:val="24"/>
        </w:rPr>
        <w:t>-</w:t>
      </w:r>
      <w:r w:rsidRPr="00662058">
        <w:rPr>
          <w:rFonts w:ascii="Times New Roman" w:hAnsi="Times New Roman" w:cs="Times New Roman"/>
          <w:sz w:val="24"/>
          <w:szCs w:val="24"/>
        </w:rPr>
        <w:t xml:space="preserve"> The model of practice change or theoretical framework used in this </w:t>
      </w:r>
      <w:r w:rsidR="00C942AE">
        <w:rPr>
          <w:rFonts w:ascii="Times New Roman" w:hAnsi="Times New Roman" w:cs="Times New Roman"/>
          <w:sz w:val="24"/>
          <w:szCs w:val="24"/>
        </w:rPr>
        <w:t>project</w:t>
      </w:r>
      <w:r w:rsidRPr="00662058">
        <w:rPr>
          <w:rFonts w:ascii="Times New Roman" w:hAnsi="Times New Roman" w:cs="Times New Roman"/>
          <w:sz w:val="24"/>
          <w:szCs w:val="24"/>
        </w:rPr>
        <w:t xml:space="preserve"> will be the HBM.  This model can be effectively used for individuals, families, or communities.  The HBM assesses health-related behaviors u</w:t>
      </w:r>
      <w:r w:rsidR="00C942AE">
        <w:rPr>
          <w:rFonts w:ascii="Times New Roman" w:hAnsi="Times New Roman" w:cs="Times New Roman"/>
          <w:sz w:val="24"/>
          <w:szCs w:val="24"/>
        </w:rPr>
        <w:t>sing the following criteria or questions</w:t>
      </w:r>
    </w:p>
    <w:p w:rsidR="00662058" w:rsidRPr="00662058" w:rsidRDefault="00662058" w:rsidP="00DC55F4">
      <w:pPr>
        <w:spacing w:after="0" w:line="480" w:lineRule="auto"/>
        <w:rPr>
          <w:rFonts w:ascii="Times New Roman" w:hAnsi="Times New Roman" w:cs="Times New Roman"/>
          <w:sz w:val="24"/>
          <w:szCs w:val="24"/>
        </w:rPr>
      </w:pPr>
      <w:r w:rsidRPr="00662058">
        <w:rPr>
          <w:rFonts w:ascii="Times New Roman" w:hAnsi="Times New Roman" w:cs="Times New Roman"/>
          <w:sz w:val="24"/>
          <w:szCs w:val="24"/>
        </w:rPr>
        <w:t>•</w:t>
      </w:r>
      <w:r w:rsidR="00803816">
        <w:rPr>
          <w:rFonts w:ascii="Times New Roman" w:hAnsi="Times New Roman" w:cs="Times New Roman"/>
          <w:sz w:val="24"/>
          <w:szCs w:val="24"/>
        </w:rPr>
        <w:t xml:space="preserve"> </w:t>
      </w:r>
      <w:r w:rsidRPr="00662058">
        <w:rPr>
          <w:rFonts w:ascii="Times New Roman" w:hAnsi="Times New Roman" w:cs="Times New Roman"/>
          <w:sz w:val="24"/>
          <w:szCs w:val="24"/>
        </w:rPr>
        <w:t>the severity of the potential illness or challenge;</w:t>
      </w:r>
    </w:p>
    <w:p w:rsidR="00662058" w:rsidRPr="00662058" w:rsidRDefault="00662058" w:rsidP="00DC55F4">
      <w:pPr>
        <w:spacing w:after="0" w:line="480" w:lineRule="auto"/>
        <w:rPr>
          <w:rFonts w:ascii="Times New Roman" w:hAnsi="Times New Roman" w:cs="Times New Roman"/>
          <w:sz w:val="24"/>
          <w:szCs w:val="24"/>
        </w:rPr>
      </w:pPr>
      <w:r w:rsidRPr="00662058">
        <w:rPr>
          <w:rFonts w:ascii="Times New Roman" w:hAnsi="Times New Roman" w:cs="Times New Roman"/>
          <w:sz w:val="24"/>
          <w:szCs w:val="24"/>
        </w:rPr>
        <w:t>•</w:t>
      </w:r>
      <w:r w:rsidR="00803816">
        <w:rPr>
          <w:rFonts w:ascii="Times New Roman" w:hAnsi="Times New Roman" w:cs="Times New Roman"/>
          <w:sz w:val="24"/>
          <w:szCs w:val="24"/>
        </w:rPr>
        <w:t xml:space="preserve"> </w:t>
      </w:r>
      <w:r w:rsidRPr="00662058">
        <w:rPr>
          <w:rFonts w:ascii="Times New Roman" w:hAnsi="Times New Roman" w:cs="Times New Roman"/>
          <w:sz w:val="24"/>
          <w:szCs w:val="24"/>
        </w:rPr>
        <w:t>the level of conceivable susceptibility;</w:t>
      </w:r>
    </w:p>
    <w:p w:rsidR="00662058" w:rsidRPr="00662058" w:rsidRDefault="00662058" w:rsidP="00DC55F4">
      <w:pPr>
        <w:spacing w:after="0" w:line="480" w:lineRule="auto"/>
        <w:rPr>
          <w:rFonts w:ascii="Times New Roman" w:hAnsi="Times New Roman" w:cs="Times New Roman"/>
          <w:sz w:val="24"/>
          <w:szCs w:val="24"/>
        </w:rPr>
      </w:pPr>
      <w:r w:rsidRPr="00662058">
        <w:rPr>
          <w:rFonts w:ascii="Times New Roman" w:hAnsi="Times New Roman" w:cs="Times New Roman"/>
          <w:sz w:val="24"/>
          <w:szCs w:val="24"/>
        </w:rPr>
        <w:t>•</w:t>
      </w:r>
      <w:r w:rsidR="00803816">
        <w:rPr>
          <w:rFonts w:ascii="Times New Roman" w:hAnsi="Times New Roman" w:cs="Times New Roman"/>
          <w:sz w:val="24"/>
          <w:szCs w:val="24"/>
        </w:rPr>
        <w:t xml:space="preserve"> </w:t>
      </w:r>
      <w:r w:rsidRPr="00662058">
        <w:rPr>
          <w:rFonts w:ascii="Times New Roman" w:hAnsi="Times New Roman" w:cs="Times New Roman"/>
          <w:sz w:val="24"/>
          <w:szCs w:val="24"/>
        </w:rPr>
        <w:t>cues to action;</w:t>
      </w:r>
    </w:p>
    <w:p w:rsidR="00662058" w:rsidRPr="00662058" w:rsidRDefault="00662058" w:rsidP="00DC55F4">
      <w:pPr>
        <w:spacing w:after="0" w:line="480" w:lineRule="auto"/>
        <w:rPr>
          <w:rFonts w:ascii="Times New Roman" w:hAnsi="Times New Roman" w:cs="Times New Roman"/>
          <w:sz w:val="24"/>
          <w:szCs w:val="24"/>
        </w:rPr>
      </w:pPr>
      <w:r w:rsidRPr="00662058">
        <w:rPr>
          <w:rFonts w:ascii="Times New Roman" w:hAnsi="Times New Roman" w:cs="Times New Roman"/>
          <w:sz w:val="24"/>
          <w:szCs w:val="24"/>
        </w:rPr>
        <w:t>•</w:t>
      </w:r>
      <w:r w:rsidR="00803816">
        <w:rPr>
          <w:rFonts w:ascii="Times New Roman" w:hAnsi="Times New Roman" w:cs="Times New Roman"/>
          <w:sz w:val="24"/>
          <w:szCs w:val="24"/>
        </w:rPr>
        <w:t xml:space="preserve"> </w:t>
      </w:r>
      <w:r w:rsidRPr="00662058">
        <w:rPr>
          <w:rFonts w:ascii="Times New Roman" w:hAnsi="Times New Roman" w:cs="Times New Roman"/>
          <w:sz w:val="24"/>
          <w:szCs w:val="24"/>
        </w:rPr>
        <w:t>self-efficacy;</w:t>
      </w:r>
    </w:p>
    <w:p w:rsidR="00662058" w:rsidRPr="00662058" w:rsidRDefault="00662058" w:rsidP="00DC55F4">
      <w:pPr>
        <w:spacing w:after="0" w:line="480" w:lineRule="auto"/>
        <w:rPr>
          <w:rFonts w:ascii="Times New Roman" w:hAnsi="Times New Roman" w:cs="Times New Roman"/>
          <w:sz w:val="24"/>
          <w:szCs w:val="24"/>
        </w:rPr>
      </w:pPr>
      <w:r w:rsidRPr="00662058">
        <w:rPr>
          <w:rFonts w:ascii="Times New Roman" w:hAnsi="Times New Roman" w:cs="Times New Roman"/>
          <w:sz w:val="24"/>
          <w:szCs w:val="24"/>
        </w:rPr>
        <w:t>•</w:t>
      </w:r>
      <w:r w:rsidR="00803816">
        <w:rPr>
          <w:rFonts w:ascii="Times New Roman" w:hAnsi="Times New Roman" w:cs="Times New Roman"/>
          <w:sz w:val="24"/>
          <w:szCs w:val="24"/>
        </w:rPr>
        <w:t xml:space="preserve"> </w:t>
      </w:r>
      <w:r w:rsidRPr="00662058">
        <w:rPr>
          <w:rFonts w:ascii="Times New Roman" w:hAnsi="Times New Roman" w:cs="Times New Roman"/>
          <w:sz w:val="24"/>
          <w:szCs w:val="24"/>
        </w:rPr>
        <w:t>benefits of taking the preventative action; and</w:t>
      </w:r>
    </w:p>
    <w:p w:rsidR="00662058" w:rsidRPr="00662058" w:rsidRDefault="00662058" w:rsidP="00DC55F4">
      <w:pPr>
        <w:spacing w:after="0" w:line="480" w:lineRule="auto"/>
        <w:rPr>
          <w:rFonts w:ascii="Times New Roman" w:hAnsi="Times New Roman" w:cs="Times New Roman"/>
          <w:sz w:val="24"/>
          <w:szCs w:val="24"/>
        </w:rPr>
      </w:pPr>
      <w:r w:rsidRPr="00662058">
        <w:rPr>
          <w:rFonts w:ascii="Times New Roman" w:hAnsi="Times New Roman" w:cs="Times New Roman"/>
          <w:sz w:val="24"/>
          <w:szCs w:val="24"/>
        </w:rPr>
        <w:t>•</w:t>
      </w:r>
      <w:r w:rsidR="00803816">
        <w:rPr>
          <w:rFonts w:ascii="Times New Roman" w:hAnsi="Times New Roman" w:cs="Times New Roman"/>
          <w:sz w:val="24"/>
          <w:szCs w:val="24"/>
        </w:rPr>
        <w:t xml:space="preserve"> </w:t>
      </w:r>
      <w:r w:rsidRPr="00662058">
        <w:rPr>
          <w:rFonts w:ascii="Times New Roman" w:hAnsi="Times New Roman" w:cs="Times New Roman"/>
          <w:sz w:val="24"/>
          <w:szCs w:val="24"/>
        </w:rPr>
        <w:t>what stands in the way of taking this action (Francis, MacNab, &amp; Shelley, 2014).</w:t>
      </w:r>
    </w:p>
    <w:p w:rsidR="00662058" w:rsidRPr="00662058" w:rsidRDefault="00662058" w:rsidP="00DC55F4">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662058">
        <w:rPr>
          <w:rFonts w:ascii="Times New Roman" w:hAnsi="Times New Roman" w:cs="Times New Roman"/>
          <w:sz w:val="24"/>
          <w:szCs w:val="24"/>
        </w:rPr>
        <w:t xml:space="preserve">By evaluating these areas, a plan of change can be devise.  For some, all of the criteria may apply, for others maybe only one or two may be pertinent.  For instance, maybe a </w:t>
      </w:r>
      <w:r w:rsidR="00C942AE">
        <w:rPr>
          <w:rFonts w:ascii="Times New Roman" w:hAnsi="Times New Roman" w:cs="Times New Roman"/>
          <w:sz w:val="24"/>
          <w:szCs w:val="24"/>
        </w:rPr>
        <w:t>client</w:t>
      </w:r>
      <w:r w:rsidRPr="00662058">
        <w:rPr>
          <w:rFonts w:ascii="Times New Roman" w:hAnsi="Times New Roman" w:cs="Times New Roman"/>
          <w:sz w:val="24"/>
          <w:szCs w:val="24"/>
        </w:rPr>
        <w:t xml:space="preserve"> understands the severity of </w:t>
      </w:r>
      <w:r w:rsidR="00C942AE">
        <w:rPr>
          <w:rFonts w:ascii="Times New Roman" w:hAnsi="Times New Roman" w:cs="Times New Roman"/>
          <w:sz w:val="24"/>
          <w:szCs w:val="24"/>
        </w:rPr>
        <w:t>influenza</w:t>
      </w:r>
      <w:r w:rsidRPr="00662058">
        <w:rPr>
          <w:rFonts w:ascii="Times New Roman" w:hAnsi="Times New Roman" w:cs="Times New Roman"/>
          <w:sz w:val="24"/>
          <w:szCs w:val="24"/>
        </w:rPr>
        <w:t>, but has a barrier such as transportation, lack of income or insurance prohibiting them from access to healthy choices such as</w:t>
      </w:r>
      <w:r>
        <w:rPr>
          <w:rFonts w:ascii="Times New Roman" w:hAnsi="Times New Roman" w:cs="Times New Roman"/>
          <w:sz w:val="24"/>
          <w:szCs w:val="24"/>
        </w:rPr>
        <w:t xml:space="preserve"> flu immunizations</w:t>
      </w:r>
      <w:r w:rsidRPr="00662058">
        <w:rPr>
          <w:rFonts w:ascii="Times New Roman" w:hAnsi="Times New Roman" w:cs="Times New Roman"/>
          <w:sz w:val="24"/>
          <w:szCs w:val="24"/>
        </w:rPr>
        <w:t>.</w:t>
      </w:r>
    </w:p>
    <w:p w:rsidR="00662058" w:rsidRPr="00662058" w:rsidRDefault="00662058" w:rsidP="00DC55F4">
      <w:pPr>
        <w:spacing w:line="480" w:lineRule="auto"/>
        <w:rPr>
          <w:rFonts w:ascii="Times New Roman" w:hAnsi="Times New Roman" w:cs="Times New Roman"/>
          <w:sz w:val="24"/>
          <w:szCs w:val="24"/>
        </w:rPr>
      </w:pPr>
      <w:r>
        <w:rPr>
          <w:rFonts w:ascii="Times New Roman" w:hAnsi="Times New Roman" w:cs="Times New Roman"/>
          <w:sz w:val="24"/>
          <w:szCs w:val="24"/>
        </w:rPr>
        <w:t xml:space="preserve">       T</w:t>
      </w:r>
      <w:r w:rsidRPr="00662058">
        <w:rPr>
          <w:rFonts w:ascii="Times New Roman" w:hAnsi="Times New Roman" w:cs="Times New Roman"/>
          <w:sz w:val="24"/>
          <w:szCs w:val="24"/>
        </w:rPr>
        <w:t xml:space="preserve">he hypothesis of the HBM is built around two concepts, the value the individual places on the health outcome, and the individual’s perception the identified behavior serves in meeting the behavioral change outcome (Francis, MacNab, &amp; Shelley, 2014).  Many times it is the lack of information preventing patients from following through.  In other cases, it may a case of too much information from unreliable sources, such as non-evidence-based websites.  By using the six questions supported by the HBM, a better understanding of the needs of the </w:t>
      </w:r>
      <w:r w:rsidR="00A50F34">
        <w:rPr>
          <w:rFonts w:ascii="Times New Roman" w:hAnsi="Times New Roman" w:cs="Times New Roman"/>
          <w:sz w:val="24"/>
          <w:szCs w:val="24"/>
        </w:rPr>
        <w:t xml:space="preserve">African American </w:t>
      </w:r>
      <w:r w:rsidRPr="00662058">
        <w:rPr>
          <w:rFonts w:ascii="Times New Roman" w:hAnsi="Times New Roman" w:cs="Times New Roman"/>
          <w:sz w:val="24"/>
          <w:szCs w:val="24"/>
        </w:rPr>
        <w:t>community can be assessed, addressed and answered.</w:t>
      </w:r>
    </w:p>
    <w:p w:rsidR="00970CDD" w:rsidRDefault="00662058" w:rsidP="00DC55F4">
      <w:pPr>
        <w:tabs>
          <w:tab w:val="center" w:pos="4680"/>
        </w:tabs>
        <w:spacing w:after="0" w:line="480" w:lineRule="auto"/>
        <w:rPr>
          <w:rFonts w:ascii="Times New Roman" w:hAnsi="Times New Roman" w:cs="Times New Roman"/>
          <w:sz w:val="24"/>
          <w:szCs w:val="24"/>
        </w:rPr>
      </w:pPr>
      <w:r w:rsidRPr="00662058">
        <w:rPr>
          <w:rFonts w:ascii="Times New Roman" w:hAnsi="Times New Roman" w:cs="Times New Roman"/>
          <w:b/>
          <w:sz w:val="24"/>
          <w:szCs w:val="24"/>
        </w:rPr>
        <w:lastRenderedPageBreak/>
        <w:t xml:space="preserve">      </w:t>
      </w:r>
      <w:r w:rsidRPr="00662058">
        <w:rPr>
          <w:rFonts w:ascii="Times New Roman" w:hAnsi="Times New Roman" w:cs="Times New Roman"/>
          <w:b/>
          <w:sz w:val="24"/>
          <w:szCs w:val="24"/>
          <w:u w:val="single"/>
        </w:rPr>
        <w:t>Benefits of Utilizing the HBM</w:t>
      </w:r>
      <w:r>
        <w:rPr>
          <w:rFonts w:ascii="Times New Roman" w:hAnsi="Times New Roman" w:cs="Times New Roman"/>
          <w:b/>
          <w:sz w:val="24"/>
          <w:szCs w:val="24"/>
          <w:u w:val="single"/>
        </w:rPr>
        <w:t xml:space="preserve"> - </w:t>
      </w:r>
      <w:r w:rsidRPr="00662058">
        <w:rPr>
          <w:rFonts w:ascii="Times New Roman" w:hAnsi="Times New Roman" w:cs="Times New Roman"/>
          <w:sz w:val="24"/>
          <w:szCs w:val="24"/>
        </w:rPr>
        <w:tab/>
        <w:t xml:space="preserve">The HBM was originally developed for use in the public health arena in the 1950’s (Pender, Murdaugh, &amp; Parsons, 2011).  The HBM assists in the identification of barriers present which may prevent the individual(s) in accomplishing the desired health behavior change.  The identification of barriers is a key first step towards successful behavioral change (Francis, MacNab, &amp; Shelley, 2014).  Until the barriers are identified, an effective plan cannot be created.  Individual(s) become more inclined to engage when they can envision even a glimpse of achieving the desired outcome.  The barriers for the purpose of this project will be identified through the use of statistics provided by the health department.  </w:t>
      </w:r>
    </w:p>
    <w:p w:rsidR="00DC55F4" w:rsidRDefault="00DC55F4" w:rsidP="00DC55F4">
      <w:pPr>
        <w:tabs>
          <w:tab w:val="center" w:pos="4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DC55F4">
        <w:rPr>
          <w:rFonts w:ascii="Times New Roman" w:hAnsi="Times New Roman" w:cs="Times New Roman"/>
          <w:b/>
          <w:sz w:val="24"/>
          <w:szCs w:val="24"/>
          <w:u w:val="single"/>
        </w:rPr>
        <w:t>Transformational Leadership</w:t>
      </w:r>
      <w:r>
        <w:rPr>
          <w:rFonts w:ascii="Times New Roman" w:hAnsi="Times New Roman" w:cs="Times New Roman"/>
          <w:b/>
          <w:sz w:val="24"/>
          <w:szCs w:val="24"/>
        </w:rPr>
        <w:t xml:space="preserve"> </w:t>
      </w:r>
      <w:r w:rsidR="0055581D">
        <w:rPr>
          <w:rFonts w:ascii="Times New Roman" w:hAnsi="Times New Roman" w:cs="Times New Roman"/>
          <w:b/>
          <w:sz w:val="24"/>
          <w:szCs w:val="24"/>
        </w:rPr>
        <w:t>–</w:t>
      </w:r>
      <w:r>
        <w:rPr>
          <w:rFonts w:ascii="Times New Roman" w:hAnsi="Times New Roman" w:cs="Times New Roman"/>
          <w:b/>
          <w:sz w:val="24"/>
          <w:szCs w:val="24"/>
        </w:rPr>
        <w:t xml:space="preserve"> </w:t>
      </w:r>
      <w:r w:rsidR="0055581D">
        <w:rPr>
          <w:rFonts w:ascii="Times New Roman" w:hAnsi="Times New Roman" w:cs="Times New Roman"/>
          <w:sz w:val="24"/>
          <w:szCs w:val="24"/>
        </w:rPr>
        <w:t xml:space="preserve">The quality of the leadership in a change endeavor is crucial to its success.  Although this theory is geared toward </w:t>
      </w:r>
      <w:r w:rsidR="00E31AD4">
        <w:rPr>
          <w:rFonts w:ascii="Times New Roman" w:hAnsi="Times New Roman" w:cs="Times New Roman"/>
          <w:sz w:val="24"/>
          <w:szCs w:val="24"/>
        </w:rPr>
        <w:t>the acute care setting, with some adaptations it can be utilized within the public health setting</w:t>
      </w:r>
      <w:r w:rsidR="00834DB1">
        <w:rPr>
          <w:rFonts w:ascii="Times New Roman" w:hAnsi="Times New Roman" w:cs="Times New Roman"/>
          <w:sz w:val="24"/>
          <w:szCs w:val="24"/>
        </w:rPr>
        <w:t>,</w:t>
      </w:r>
      <w:r w:rsidR="00E31AD4">
        <w:rPr>
          <w:rFonts w:ascii="Times New Roman" w:hAnsi="Times New Roman" w:cs="Times New Roman"/>
          <w:sz w:val="24"/>
          <w:szCs w:val="24"/>
        </w:rPr>
        <w:t xml:space="preserve"> with both staff and populations.  </w:t>
      </w:r>
    </w:p>
    <w:p w:rsidR="00E31AD4" w:rsidRDefault="00E31AD4" w:rsidP="00DC55F4">
      <w:pPr>
        <w:tabs>
          <w:tab w:val="center" w:pos="4680"/>
        </w:tabs>
        <w:spacing w:after="0" w:line="480" w:lineRule="auto"/>
        <w:rPr>
          <w:rFonts w:ascii="Times New Roman" w:hAnsi="Times New Roman" w:cs="Times New Roman"/>
          <w:sz w:val="24"/>
          <w:szCs w:val="24"/>
        </w:rPr>
      </w:pPr>
      <w:r>
        <w:rPr>
          <w:rFonts w:ascii="Times New Roman" w:hAnsi="Times New Roman" w:cs="Times New Roman"/>
          <w:sz w:val="24"/>
          <w:szCs w:val="24"/>
        </w:rPr>
        <w:t>Since the primary setting for this project is the nursing clinic, the respect and support of the staff will be needed</w:t>
      </w:r>
      <w:r w:rsidR="00834DB1">
        <w:rPr>
          <w:rFonts w:ascii="Times New Roman" w:hAnsi="Times New Roman" w:cs="Times New Roman"/>
          <w:sz w:val="24"/>
          <w:szCs w:val="24"/>
        </w:rPr>
        <w:t xml:space="preserve"> as well as the identified population</w:t>
      </w:r>
      <w:r>
        <w:rPr>
          <w:rFonts w:ascii="Times New Roman" w:hAnsi="Times New Roman" w:cs="Times New Roman"/>
          <w:sz w:val="24"/>
          <w:szCs w:val="24"/>
        </w:rPr>
        <w:t xml:space="preserve">.  </w:t>
      </w:r>
      <w:r w:rsidR="00834DB1">
        <w:rPr>
          <w:rFonts w:ascii="Times New Roman" w:hAnsi="Times New Roman" w:cs="Times New Roman"/>
          <w:sz w:val="24"/>
          <w:szCs w:val="24"/>
        </w:rPr>
        <w:t xml:space="preserve">A transformational leader changes mindsets, values, and beliefs to institute permanent change behaviors (Evans, 2011). </w:t>
      </w:r>
    </w:p>
    <w:p w:rsidR="00834DB1" w:rsidRDefault="00834DB1" w:rsidP="00DC55F4">
      <w:pPr>
        <w:tabs>
          <w:tab w:val="center" w:pos="468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Transformational leadership consists of five key concepts</w:t>
      </w:r>
      <w:r w:rsidR="00BD58BC">
        <w:rPr>
          <w:rFonts w:ascii="Times New Roman" w:hAnsi="Times New Roman" w:cs="Times New Roman"/>
          <w:sz w:val="24"/>
          <w:szCs w:val="24"/>
        </w:rPr>
        <w:t>; challenge, inspire, enable, model, and encourage.</w:t>
      </w:r>
      <w:r>
        <w:rPr>
          <w:rFonts w:ascii="Times New Roman" w:hAnsi="Times New Roman" w:cs="Times New Roman"/>
          <w:sz w:val="24"/>
          <w:szCs w:val="24"/>
        </w:rPr>
        <w:t xml:space="preserve">  The first concept is challenging the process.  For the purposes of this project this step will evaluate the past practices of flu immunization practices, both within the clinic and the community.  Second, </w:t>
      </w:r>
      <w:r w:rsidR="00BD58BC">
        <w:rPr>
          <w:rFonts w:ascii="Times New Roman" w:hAnsi="Times New Roman" w:cs="Times New Roman"/>
          <w:sz w:val="24"/>
          <w:szCs w:val="24"/>
        </w:rPr>
        <w:t>the clinic staff will be encouraged to work toward the common goal of increasing the immunization rates of the African American population.  Next, staff need to be empowered to participate, and feel their contributions are valued.  As a transformational leader, an active role is needed.  Finally, realizing staff is the most important asset</w:t>
      </w:r>
      <w:r w:rsidR="001A4DF1">
        <w:rPr>
          <w:rFonts w:ascii="Times New Roman" w:hAnsi="Times New Roman" w:cs="Times New Roman"/>
          <w:sz w:val="24"/>
          <w:szCs w:val="24"/>
        </w:rPr>
        <w:t xml:space="preserve"> will increase the </w:t>
      </w:r>
      <w:r w:rsidR="00BD58BC">
        <w:rPr>
          <w:rFonts w:ascii="Times New Roman" w:hAnsi="Times New Roman" w:cs="Times New Roman"/>
          <w:sz w:val="24"/>
          <w:szCs w:val="24"/>
        </w:rPr>
        <w:t xml:space="preserve">success of the project. </w:t>
      </w:r>
    </w:p>
    <w:p w:rsidR="001A21F1" w:rsidRDefault="00831D2D" w:rsidP="001A4DF1">
      <w:pPr>
        <w:spacing w:after="0" w:line="480" w:lineRule="auto"/>
        <w:rPr>
          <w:rFonts w:ascii="Times New Roman" w:hAnsi="Times New Roman" w:cs="Times New Roman"/>
          <w:b/>
          <w:i/>
          <w:sz w:val="24"/>
          <w:szCs w:val="24"/>
        </w:rPr>
      </w:pPr>
      <w:r>
        <w:rPr>
          <w:rFonts w:ascii="Times New Roman" w:hAnsi="Times New Roman" w:cs="Times New Roman"/>
          <w:b/>
          <w:i/>
          <w:sz w:val="24"/>
          <w:szCs w:val="24"/>
        </w:rPr>
        <w:lastRenderedPageBreak/>
        <w:t>I. A</w:t>
      </w:r>
      <w:r w:rsidR="001A21F1" w:rsidRPr="00DC55F4">
        <w:rPr>
          <w:rFonts w:ascii="Times New Roman" w:hAnsi="Times New Roman" w:cs="Times New Roman"/>
          <w:b/>
          <w:i/>
          <w:sz w:val="24"/>
          <w:szCs w:val="24"/>
        </w:rPr>
        <w:t>ssess</w:t>
      </w:r>
      <w:r>
        <w:rPr>
          <w:rFonts w:ascii="Times New Roman" w:hAnsi="Times New Roman" w:cs="Times New Roman"/>
          <w:b/>
          <w:i/>
          <w:sz w:val="24"/>
          <w:szCs w:val="24"/>
        </w:rPr>
        <w:t xml:space="preserve">ment </w:t>
      </w:r>
      <w:r w:rsidR="001A21F1" w:rsidRPr="00DC55F4">
        <w:rPr>
          <w:rFonts w:ascii="Times New Roman" w:hAnsi="Times New Roman" w:cs="Times New Roman"/>
          <w:b/>
          <w:i/>
          <w:sz w:val="24"/>
          <w:szCs w:val="24"/>
        </w:rPr>
        <w:t>measure</w:t>
      </w:r>
      <w:r>
        <w:rPr>
          <w:rFonts w:ascii="Times New Roman" w:hAnsi="Times New Roman" w:cs="Times New Roman"/>
          <w:b/>
          <w:i/>
          <w:sz w:val="24"/>
          <w:szCs w:val="24"/>
        </w:rPr>
        <w:t>s for</w:t>
      </w:r>
      <w:r w:rsidR="001A21F1" w:rsidRPr="00DC55F4">
        <w:rPr>
          <w:rFonts w:ascii="Times New Roman" w:hAnsi="Times New Roman" w:cs="Times New Roman"/>
          <w:b/>
          <w:i/>
          <w:sz w:val="24"/>
          <w:szCs w:val="24"/>
        </w:rPr>
        <w:t xml:space="preserve"> improvement project</w:t>
      </w:r>
      <w:r>
        <w:rPr>
          <w:rFonts w:ascii="Times New Roman" w:hAnsi="Times New Roman" w:cs="Times New Roman"/>
          <w:b/>
          <w:i/>
          <w:sz w:val="24"/>
          <w:szCs w:val="24"/>
        </w:rPr>
        <w:t xml:space="preserve">.  </w:t>
      </w:r>
    </w:p>
    <w:p w:rsidR="001A4DF1" w:rsidRDefault="001A4DF1" w:rsidP="001A4DF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Currently, there is not a final plan for the evaluation of this project.  A short term evaluation method discussed was the use of a pre and post staff survey.  Questions would revolve around staff’s perception of the current immunization practices, and the new practices implemented as a result of the project.</w:t>
      </w:r>
    </w:p>
    <w:p w:rsidR="001A4DF1" w:rsidRDefault="001A4DF1" w:rsidP="008C5D7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A long term evaluation would stem from the collection of African American immunization rates </w:t>
      </w:r>
      <w:r w:rsidR="0009617B">
        <w:rPr>
          <w:rFonts w:ascii="Times New Roman" w:hAnsi="Times New Roman" w:cs="Times New Roman"/>
          <w:sz w:val="24"/>
          <w:szCs w:val="24"/>
        </w:rPr>
        <w:t xml:space="preserve">during the 2015-16 flu season.  </w:t>
      </w:r>
      <w:r w:rsidR="008A71DC">
        <w:rPr>
          <w:rFonts w:ascii="Times New Roman" w:hAnsi="Times New Roman" w:cs="Times New Roman"/>
          <w:sz w:val="24"/>
          <w:szCs w:val="24"/>
        </w:rPr>
        <w:t>The epidemiologist can pull this information from the electronic documentation system in use at the county.  More detailed information can also be pulled from the clinic’s documentation system related to the patient’s demographics.  The evaluation method has not been finalized.</w:t>
      </w:r>
    </w:p>
    <w:p w:rsidR="001A21F1" w:rsidRDefault="001A21F1" w:rsidP="008C5D78">
      <w:pPr>
        <w:spacing w:line="276" w:lineRule="auto"/>
        <w:rPr>
          <w:rFonts w:ascii="Times New Roman" w:hAnsi="Times New Roman" w:cs="Times New Roman"/>
          <w:b/>
          <w:i/>
          <w:sz w:val="24"/>
          <w:szCs w:val="24"/>
        </w:rPr>
      </w:pPr>
      <w:r w:rsidRPr="00DC55F4">
        <w:rPr>
          <w:rFonts w:ascii="Times New Roman" w:hAnsi="Times New Roman" w:cs="Times New Roman"/>
          <w:b/>
          <w:i/>
          <w:sz w:val="24"/>
          <w:szCs w:val="24"/>
        </w:rPr>
        <w:t>J. Predict</w:t>
      </w:r>
      <w:r w:rsidR="001B4528">
        <w:rPr>
          <w:rFonts w:ascii="Times New Roman" w:hAnsi="Times New Roman" w:cs="Times New Roman"/>
          <w:b/>
          <w:i/>
          <w:sz w:val="24"/>
          <w:szCs w:val="24"/>
        </w:rPr>
        <w:t>ion for</w:t>
      </w:r>
      <w:r w:rsidRPr="00DC55F4">
        <w:rPr>
          <w:rFonts w:ascii="Times New Roman" w:hAnsi="Times New Roman" w:cs="Times New Roman"/>
          <w:b/>
          <w:i/>
          <w:sz w:val="24"/>
          <w:szCs w:val="24"/>
        </w:rPr>
        <w:t xml:space="preserve"> improvement project.</w:t>
      </w:r>
    </w:p>
    <w:p w:rsidR="001A21F1" w:rsidRPr="00DC55F4" w:rsidRDefault="008C5D78" w:rsidP="0098467D">
      <w:pPr>
        <w:spacing w:after="0" w:line="480" w:lineRule="auto"/>
        <w:rPr>
          <w:rFonts w:ascii="Times New Roman" w:hAnsi="Times New Roman" w:cs="Times New Roman"/>
          <w:b/>
          <w:i/>
          <w:sz w:val="24"/>
          <w:szCs w:val="24"/>
        </w:rPr>
      </w:pPr>
      <w:r>
        <w:rPr>
          <w:rFonts w:ascii="Times New Roman" w:hAnsi="Times New Roman" w:cs="Times New Roman"/>
          <w:sz w:val="24"/>
          <w:szCs w:val="24"/>
        </w:rPr>
        <w:t xml:space="preserve">       An assessment of the current immunization practices will be evaluated county wide.  All scheduled flu immunization settings utilized will be reviewed.  Barriers to the African American immunization rate will be identified and</w:t>
      </w:r>
      <w:r w:rsidR="00A73E59">
        <w:rPr>
          <w:rFonts w:ascii="Times New Roman" w:hAnsi="Times New Roman" w:cs="Times New Roman"/>
          <w:sz w:val="24"/>
          <w:szCs w:val="24"/>
        </w:rPr>
        <w:t xml:space="preserve"> improved.  As a result of these interventions, staff will receive education related to this population, to better understand their needs, beliefs, and values.  The African American population will become better educated on the importance of flu immunizations.  Health literacy will improve, and the flu immunization rates will increase</w:t>
      </w:r>
      <w:r w:rsidR="00A973DC">
        <w:rPr>
          <w:rFonts w:ascii="Times New Roman" w:hAnsi="Times New Roman" w:cs="Times New Roman"/>
          <w:sz w:val="24"/>
          <w:szCs w:val="24"/>
        </w:rPr>
        <w:t>,</w:t>
      </w:r>
      <w:r w:rsidR="00A73E59">
        <w:rPr>
          <w:rFonts w:ascii="Times New Roman" w:hAnsi="Times New Roman" w:cs="Times New Roman"/>
          <w:sz w:val="24"/>
          <w:szCs w:val="24"/>
        </w:rPr>
        <w:t xml:space="preserve"> and risk of flu transmission in the community will </w:t>
      </w:r>
      <w:r w:rsidR="0068005F">
        <w:rPr>
          <w:rFonts w:ascii="Times New Roman" w:hAnsi="Times New Roman" w:cs="Times New Roman"/>
          <w:sz w:val="24"/>
          <w:szCs w:val="24"/>
        </w:rPr>
        <w:t>decrease</w:t>
      </w:r>
      <w:r w:rsidR="00A73E59">
        <w:rPr>
          <w:rFonts w:ascii="Times New Roman" w:hAnsi="Times New Roman" w:cs="Times New Roman"/>
          <w:sz w:val="24"/>
          <w:szCs w:val="24"/>
        </w:rPr>
        <w:t>.</w:t>
      </w:r>
      <w:r w:rsidR="0009617B">
        <w:rPr>
          <w:rFonts w:ascii="Times New Roman" w:hAnsi="Times New Roman" w:cs="Times New Roman"/>
          <w:sz w:val="24"/>
          <w:szCs w:val="24"/>
        </w:rPr>
        <w:t xml:space="preserve">  </w:t>
      </w:r>
      <w:r w:rsidR="0009617B" w:rsidRPr="0009617B">
        <w:rPr>
          <w:rFonts w:ascii="Times New Roman" w:hAnsi="Times New Roman" w:cs="Times New Roman"/>
          <w:sz w:val="24"/>
          <w:szCs w:val="24"/>
        </w:rPr>
        <w:t xml:space="preserve">A goal of a </w:t>
      </w:r>
      <w:r w:rsidR="00484F46">
        <w:rPr>
          <w:rFonts w:ascii="Times New Roman" w:hAnsi="Times New Roman" w:cs="Times New Roman"/>
          <w:sz w:val="24"/>
          <w:szCs w:val="24"/>
        </w:rPr>
        <w:t>2</w:t>
      </w:r>
      <w:r w:rsidR="0009617B" w:rsidRPr="0009617B">
        <w:rPr>
          <w:rFonts w:ascii="Times New Roman" w:hAnsi="Times New Roman" w:cs="Times New Roman"/>
          <w:sz w:val="24"/>
          <w:szCs w:val="24"/>
        </w:rPr>
        <w:t>% increase in the 2015-16 influenza immunization rate in the target population is being discussed</w:t>
      </w:r>
      <w:r w:rsidR="00090AC1">
        <w:rPr>
          <w:rFonts w:ascii="Times New Roman" w:hAnsi="Times New Roman" w:cs="Times New Roman"/>
          <w:sz w:val="24"/>
          <w:szCs w:val="24"/>
        </w:rPr>
        <w:t>.</w:t>
      </w:r>
    </w:p>
    <w:p w:rsidR="00DF75C3" w:rsidRPr="0013423B" w:rsidRDefault="001B4528" w:rsidP="0098467D">
      <w:pPr>
        <w:spacing w:after="0" w:line="480" w:lineRule="auto"/>
        <w:rPr>
          <w:rFonts w:ascii="Times New Roman" w:hAnsi="Times New Roman" w:cs="Times New Roman"/>
          <w:b/>
          <w:sz w:val="24"/>
          <w:szCs w:val="24"/>
        </w:rPr>
      </w:pPr>
      <w:r>
        <w:rPr>
          <w:rFonts w:ascii="Times New Roman" w:hAnsi="Times New Roman" w:cs="Times New Roman"/>
          <w:b/>
          <w:i/>
          <w:sz w:val="24"/>
          <w:szCs w:val="24"/>
        </w:rPr>
        <w:t>K. G</w:t>
      </w:r>
      <w:r w:rsidR="001A21F1" w:rsidRPr="000B6216">
        <w:rPr>
          <w:rFonts w:ascii="Times New Roman" w:hAnsi="Times New Roman" w:cs="Times New Roman"/>
          <w:b/>
          <w:i/>
          <w:sz w:val="24"/>
          <w:szCs w:val="24"/>
        </w:rPr>
        <w:t>oals, objectives,</w:t>
      </w:r>
      <w:r>
        <w:rPr>
          <w:rFonts w:ascii="Times New Roman" w:hAnsi="Times New Roman" w:cs="Times New Roman"/>
          <w:b/>
          <w:i/>
          <w:sz w:val="24"/>
          <w:szCs w:val="24"/>
        </w:rPr>
        <w:t xml:space="preserve"> and timelines for the project </w:t>
      </w:r>
      <w:r w:rsidRPr="001B4528">
        <w:rPr>
          <w:rFonts w:ascii="Times New Roman" w:hAnsi="Times New Roman" w:cs="Times New Roman"/>
          <w:b/>
          <w:sz w:val="24"/>
          <w:szCs w:val="24"/>
        </w:rPr>
        <w:t>(s</w:t>
      </w:r>
      <w:r w:rsidR="00A73E59" w:rsidRPr="001B4528">
        <w:rPr>
          <w:rFonts w:ascii="Times New Roman" w:hAnsi="Times New Roman" w:cs="Times New Roman"/>
          <w:b/>
          <w:sz w:val="24"/>
          <w:szCs w:val="24"/>
        </w:rPr>
        <w:t xml:space="preserve">ee Appendix </w:t>
      </w:r>
      <w:r w:rsidR="00DF75C3" w:rsidRPr="001B4528">
        <w:rPr>
          <w:rFonts w:ascii="Times New Roman" w:hAnsi="Times New Roman" w:cs="Times New Roman"/>
          <w:b/>
          <w:sz w:val="24"/>
          <w:szCs w:val="24"/>
        </w:rPr>
        <w:t>A</w:t>
      </w:r>
      <w:r w:rsidR="0013423B">
        <w:rPr>
          <w:rFonts w:ascii="Times New Roman" w:hAnsi="Times New Roman" w:cs="Times New Roman"/>
          <w:b/>
          <w:sz w:val="24"/>
          <w:szCs w:val="24"/>
        </w:rPr>
        <w:t>)</w:t>
      </w:r>
    </w:p>
    <w:p w:rsidR="007459C2" w:rsidRDefault="007459C2" w:rsidP="0098467D">
      <w:pPr>
        <w:spacing w:after="0"/>
        <w:jc w:val="center"/>
        <w:rPr>
          <w:rFonts w:ascii="Times New Roman" w:hAnsi="Times New Roman" w:cs="Times New Roman"/>
          <w:sz w:val="24"/>
          <w:szCs w:val="24"/>
        </w:rPr>
      </w:pPr>
    </w:p>
    <w:p w:rsidR="007459C2" w:rsidRDefault="007459C2" w:rsidP="00916148">
      <w:pPr>
        <w:jc w:val="center"/>
        <w:rPr>
          <w:rFonts w:ascii="Times New Roman" w:hAnsi="Times New Roman" w:cs="Times New Roman"/>
          <w:sz w:val="24"/>
          <w:szCs w:val="24"/>
        </w:rPr>
      </w:pPr>
    </w:p>
    <w:p w:rsidR="007459C2" w:rsidRDefault="007459C2" w:rsidP="00916148">
      <w:pPr>
        <w:jc w:val="center"/>
        <w:rPr>
          <w:rFonts w:ascii="Times New Roman" w:hAnsi="Times New Roman" w:cs="Times New Roman"/>
          <w:sz w:val="24"/>
          <w:szCs w:val="24"/>
        </w:rPr>
      </w:pPr>
    </w:p>
    <w:p w:rsidR="00167710" w:rsidRDefault="00167710" w:rsidP="00916148">
      <w:pPr>
        <w:jc w:val="center"/>
        <w:rPr>
          <w:rFonts w:ascii="Times New Roman" w:hAnsi="Times New Roman" w:cs="Times New Roman"/>
          <w:sz w:val="24"/>
          <w:szCs w:val="24"/>
        </w:rPr>
      </w:pPr>
    </w:p>
    <w:p w:rsidR="00167710" w:rsidRDefault="00167710" w:rsidP="00916148">
      <w:pPr>
        <w:jc w:val="center"/>
        <w:rPr>
          <w:rFonts w:ascii="Times New Roman" w:hAnsi="Times New Roman" w:cs="Times New Roman"/>
          <w:sz w:val="24"/>
          <w:szCs w:val="24"/>
        </w:rPr>
      </w:pPr>
    </w:p>
    <w:p w:rsidR="00E67AE6" w:rsidRDefault="00E67AE6" w:rsidP="00DF6F3B">
      <w:pPr>
        <w:spacing w:after="0" w:line="480" w:lineRule="auto"/>
        <w:jc w:val="center"/>
        <w:rPr>
          <w:rFonts w:ascii="Times New Roman" w:hAnsi="Times New Roman" w:cs="Times New Roman"/>
          <w:sz w:val="24"/>
          <w:szCs w:val="24"/>
        </w:rPr>
      </w:pPr>
      <w:r w:rsidRPr="00E67AE6">
        <w:rPr>
          <w:rFonts w:ascii="Times New Roman" w:hAnsi="Times New Roman" w:cs="Times New Roman"/>
          <w:sz w:val="24"/>
          <w:szCs w:val="24"/>
        </w:rPr>
        <w:lastRenderedPageBreak/>
        <w:t>References</w:t>
      </w:r>
    </w:p>
    <w:p w:rsidR="0068005F" w:rsidRPr="00904E10" w:rsidRDefault="0068005F" w:rsidP="00DF6F3B">
      <w:pPr>
        <w:spacing w:after="0" w:line="480" w:lineRule="auto"/>
        <w:rPr>
          <w:rFonts w:ascii="Times New Roman" w:hAnsi="Times New Roman" w:cs="Times New Roman"/>
          <w:i/>
          <w:sz w:val="24"/>
          <w:szCs w:val="24"/>
        </w:rPr>
      </w:pPr>
      <w:r w:rsidRPr="0068005F">
        <w:rPr>
          <w:rFonts w:ascii="Times New Roman" w:hAnsi="Times New Roman" w:cs="Times New Roman"/>
          <w:sz w:val="24"/>
          <w:szCs w:val="24"/>
        </w:rPr>
        <w:t xml:space="preserve">American Nurses Association. (2010). </w:t>
      </w:r>
      <w:r w:rsidRPr="00904E10">
        <w:rPr>
          <w:rFonts w:ascii="Times New Roman" w:hAnsi="Times New Roman" w:cs="Times New Roman"/>
          <w:i/>
          <w:sz w:val="24"/>
          <w:szCs w:val="24"/>
        </w:rPr>
        <w:t xml:space="preserve">Scopes &amp; standards of practice: Nursing professional </w:t>
      </w:r>
    </w:p>
    <w:p w:rsidR="0068005F" w:rsidRPr="0068005F" w:rsidRDefault="0068005F" w:rsidP="00DF6F3B">
      <w:pPr>
        <w:spacing w:after="0" w:line="480" w:lineRule="auto"/>
        <w:rPr>
          <w:rFonts w:ascii="Times New Roman" w:hAnsi="Times New Roman" w:cs="Times New Roman"/>
          <w:sz w:val="24"/>
          <w:szCs w:val="24"/>
        </w:rPr>
      </w:pPr>
      <w:r w:rsidRPr="00904E10">
        <w:rPr>
          <w:rFonts w:ascii="Times New Roman" w:hAnsi="Times New Roman" w:cs="Times New Roman"/>
          <w:i/>
          <w:sz w:val="24"/>
          <w:szCs w:val="24"/>
        </w:rPr>
        <w:t xml:space="preserve">     development. </w:t>
      </w:r>
      <w:r w:rsidRPr="0068005F">
        <w:rPr>
          <w:rFonts w:ascii="Times New Roman" w:hAnsi="Times New Roman" w:cs="Times New Roman"/>
          <w:sz w:val="24"/>
          <w:szCs w:val="24"/>
        </w:rPr>
        <w:t xml:space="preserve">Silver Spring, MD: </w:t>
      </w:r>
      <w:r>
        <w:rPr>
          <w:rFonts w:ascii="Times New Roman" w:hAnsi="Times New Roman" w:cs="Times New Roman"/>
          <w:sz w:val="24"/>
          <w:szCs w:val="24"/>
        </w:rPr>
        <w:t>N</w:t>
      </w:r>
      <w:r w:rsidRPr="0068005F">
        <w:rPr>
          <w:rFonts w:ascii="Times New Roman" w:hAnsi="Times New Roman" w:cs="Times New Roman"/>
          <w:sz w:val="24"/>
          <w:szCs w:val="24"/>
        </w:rPr>
        <w:t>ursebooks.org.</w:t>
      </w:r>
      <w:r w:rsidRPr="0068005F">
        <w:rPr>
          <w:rFonts w:ascii="Times New Roman" w:hAnsi="Times New Roman" w:cs="Times New Roman"/>
          <w:sz w:val="24"/>
          <w:szCs w:val="24"/>
        </w:rPr>
        <w:tab/>
      </w:r>
    </w:p>
    <w:p w:rsidR="0068005F" w:rsidRPr="00EE6A41" w:rsidRDefault="0068005F" w:rsidP="00DF6F3B">
      <w:pPr>
        <w:spacing w:after="0" w:line="480" w:lineRule="auto"/>
        <w:rPr>
          <w:rFonts w:ascii="Times New Roman" w:hAnsi="Times New Roman" w:cs="Times New Roman"/>
          <w:i/>
          <w:sz w:val="24"/>
          <w:szCs w:val="24"/>
        </w:rPr>
      </w:pPr>
      <w:r w:rsidRPr="0068005F">
        <w:rPr>
          <w:rFonts w:ascii="Times New Roman" w:hAnsi="Times New Roman" w:cs="Times New Roman"/>
          <w:sz w:val="24"/>
          <w:szCs w:val="24"/>
        </w:rPr>
        <w:t xml:space="preserve">American Nurses Association. (2013). </w:t>
      </w:r>
      <w:r w:rsidRPr="00EE6A41">
        <w:rPr>
          <w:rFonts w:ascii="Times New Roman" w:hAnsi="Times New Roman" w:cs="Times New Roman"/>
          <w:i/>
          <w:sz w:val="24"/>
          <w:szCs w:val="24"/>
        </w:rPr>
        <w:t xml:space="preserve">Scopes &amp; standards of practice: Public health nursing </w:t>
      </w:r>
    </w:p>
    <w:p w:rsidR="0068005F" w:rsidRDefault="0068005F"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68005F">
        <w:rPr>
          <w:rFonts w:ascii="Times New Roman" w:hAnsi="Times New Roman" w:cs="Times New Roman"/>
          <w:sz w:val="24"/>
          <w:szCs w:val="24"/>
        </w:rPr>
        <w:t xml:space="preserve">(2nd ed.).  Silver Spring, MD: </w:t>
      </w:r>
      <w:r>
        <w:rPr>
          <w:rFonts w:ascii="Times New Roman" w:hAnsi="Times New Roman" w:cs="Times New Roman"/>
          <w:sz w:val="24"/>
          <w:szCs w:val="24"/>
        </w:rPr>
        <w:t>N</w:t>
      </w:r>
      <w:r w:rsidRPr="0068005F">
        <w:rPr>
          <w:rFonts w:ascii="Times New Roman" w:hAnsi="Times New Roman" w:cs="Times New Roman"/>
          <w:sz w:val="24"/>
          <w:szCs w:val="24"/>
        </w:rPr>
        <w:t>ursebooks.org.</w:t>
      </w:r>
    </w:p>
    <w:p w:rsidR="00950782" w:rsidRDefault="00806538"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Calhoun County Public Health Department</w:t>
      </w:r>
      <w:r w:rsidR="00950782">
        <w:rPr>
          <w:rFonts w:ascii="Times New Roman" w:hAnsi="Times New Roman" w:cs="Times New Roman"/>
          <w:sz w:val="24"/>
          <w:szCs w:val="24"/>
        </w:rPr>
        <w:t xml:space="preserve">. (2014). </w:t>
      </w:r>
      <w:r w:rsidR="00950782" w:rsidRPr="00B53020">
        <w:rPr>
          <w:rFonts w:ascii="Times New Roman" w:hAnsi="Times New Roman" w:cs="Times New Roman"/>
          <w:i/>
          <w:sz w:val="24"/>
          <w:szCs w:val="24"/>
        </w:rPr>
        <w:t>Clinical health services.</w:t>
      </w:r>
      <w:r w:rsidR="00950782">
        <w:rPr>
          <w:rFonts w:ascii="Times New Roman" w:hAnsi="Times New Roman" w:cs="Times New Roman"/>
          <w:sz w:val="24"/>
          <w:szCs w:val="24"/>
        </w:rPr>
        <w:t xml:space="preserve"> Retrieved from </w:t>
      </w:r>
    </w:p>
    <w:p w:rsidR="00806538" w:rsidRDefault="00950782"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950782">
        <w:rPr>
          <w:rFonts w:ascii="Times New Roman" w:hAnsi="Times New Roman" w:cs="Times New Roman"/>
          <w:sz w:val="24"/>
          <w:szCs w:val="24"/>
        </w:rPr>
        <w:t>http://www.calhouncountymi.gov/government/health_department/</w:t>
      </w:r>
    </w:p>
    <w:p w:rsidR="00950782" w:rsidRDefault="00E67AE6"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Center of Disease Control. (2014). </w:t>
      </w:r>
      <w:r w:rsidRPr="00B53020">
        <w:rPr>
          <w:rFonts w:ascii="Times New Roman" w:hAnsi="Times New Roman" w:cs="Times New Roman"/>
          <w:i/>
          <w:sz w:val="24"/>
          <w:szCs w:val="24"/>
        </w:rPr>
        <w:t>Flu vaccination coverage</w:t>
      </w:r>
      <w:r w:rsidR="00950782" w:rsidRPr="00B53020">
        <w:rPr>
          <w:rFonts w:ascii="Times New Roman" w:hAnsi="Times New Roman" w:cs="Times New Roman"/>
          <w:i/>
          <w:sz w:val="24"/>
          <w:szCs w:val="24"/>
        </w:rPr>
        <w:t>: United States, 2011-12 influenza</w:t>
      </w:r>
      <w:r w:rsidR="00950782">
        <w:rPr>
          <w:rFonts w:ascii="Times New Roman" w:hAnsi="Times New Roman" w:cs="Times New Roman"/>
          <w:sz w:val="24"/>
          <w:szCs w:val="24"/>
        </w:rPr>
        <w:t xml:space="preserve"> </w:t>
      </w:r>
    </w:p>
    <w:p w:rsidR="00E67AE6" w:rsidRDefault="00950782" w:rsidP="00DF6F3B">
      <w:pPr>
        <w:spacing w:after="0" w:line="480" w:lineRule="auto"/>
        <w:rPr>
          <w:rFonts w:ascii="Times New Roman" w:hAnsi="Times New Roman" w:cs="Times New Roman"/>
          <w:sz w:val="24"/>
          <w:szCs w:val="24"/>
        </w:rPr>
      </w:pPr>
      <w:r w:rsidRPr="00B53020">
        <w:rPr>
          <w:rFonts w:ascii="Times New Roman" w:hAnsi="Times New Roman" w:cs="Times New Roman"/>
          <w:i/>
          <w:sz w:val="24"/>
          <w:szCs w:val="24"/>
        </w:rPr>
        <w:t xml:space="preserve">     season</w:t>
      </w:r>
      <w:r w:rsidR="00E67AE6">
        <w:rPr>
          <w:rFonts w:ascii="Times New Roman" w:hAnsi="Times New Roman" w:cs="Times New Roman"/>
          <w:sz w:val="24"/>
          <w:szCs w:val="24"/>
        </w:rPr>
        <w:t xml:space="preserve">. Retrieved </w:t>
      </w:r>
      <w:r w:rsidR="00393FC5">
        <w:rPr>
          <w:rFonts w:ascii="Times New Roman" w:hAnsi="Times New Roman" w:cs="Times New Roman"/>
          <w:sz w:val="24"/>
          <w:szCs w:val="24"/>
        </w:rPr>
        <w:t xml:space="preserve">from </w:t>
      </w:r>
      <w:r w:rsidR="00DB4D54" w:rsidRPr="00DB4D54">
        <w:rPr>
          <w:rFonts w:ascii="Times New Roman" w:hAnsi="Times New Roman" w:cs="Times New Roman"/>
          <w:sz w:val="24"/>
          <w:szCs w:val="24"/>
        </w:rPr>
        <w:t>http://www.cdc.gov/flu/fluvaxview/coverage_1112estimates.htm</w:t>
      </w:r>
    </w:p>
    <w:p w:rsidR="00DB4D54" w:rsidRDefault="00DB4D54"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Chen, J., Fox, S., Cantrell, C., Stockdale, S., &amp; Kagawa-Singer, M. (2007). Health disparities </w:t>
      </w:r>
    </w:p>
    <w:p w:rsidR="00DB4D54" w:rsidRDefault="00DB4D54" w:rsidP="00DF6F3B">
      <w:pPr>
        <w:spacing w:after="0" w:line="480" w:lineRule="auto"/>
        <w:rPr>
          <w:rFonts w:ascii="Times New Roman" w:hAnsi="Times New Roman" w:cs="Times New Roman"/>
          <w:i/>
          <w:sz w:val="24"/>
          <w:szCs w:val="24"/>
        </w:rPr>
      </w:pPr>
      <w:r>
        <w:rPr>
          <w:rFonts w:ascii="Times New Roman" w:hAnsi="Times New Roman" w:cs="Times New Roman"/>
          <w:sz w:val="24"/>
          <w:szCs w:val="24"/>
        </w:rPr>
        <w:t xml:space="preserve">     and prevention: Racial/ethnic barriers to flu vaccinations. </w:t>
      </w:r>
      <w:r>
        <w:rPr>
          <w:rFonts w:ascii="Times New Roman" w:hAnsi="Times New Roman" w:cs="Times New Roman"/>
          <w:i/>
          <w:sz w:val="24"/>
          <w:szCs w:val="24"/>
        </w:rPr>
        <w:t xml:space="preserve">Journal of Community Health, </w:t>
      </w:r>
    </w:p>
    <w:p w:rsidR="00DB4D54" w:rsidRPr="00DB4D54" w:rsidRDefault="00DB4D54" w:rsidP="00DF6F3B">
      <w:pPr>
        <w:spacing w:after="0" w:line="480" w:lineRule="auto"/>
        <w:rPr>
          <w:rFonts w:ascii="Times New Roman" w:hAnsi="Times New Roman" w:cs="Times New Roman"/>
          <w:sz w:val="24"/>
          <w:szCs w:val="24"/>
        </w:rPr>
      </w:pPr>
      <w:r>
        <w:rPr>
          <w:rFonts w:ascii="Times New Roman" w:hAnsi="Times New Roman" w:cs="Times New Roman"/>
          <w:i/>
          <w:sz w:val="24"/>
          <w:szCs w:val="24"/>
        </w:rPr>
        <w:t xml:space="preserve">     32</w:t>
      </w:r>
      <w:r>
        <w:rPr>
          <w:rFonts w:ascii="Times New Roman" w:hAnsi="Times New Roman" w:cs="Times New Roman"/>
          <w:sz w:val="24"/>
          <w:szCs w:val="24"/>
        </w:rPr>
        <w:t>(1), 5-20. doi: 10.1017/s10900-006-9031-7</w:t>
      </w:r>
    </w:p>
    <w:p w:rsidR="005E258B" w:rsidRDefault="00915462" w:rsidP="00DF6F3B">
      <w:pPr>
        <w:spacing w:after="0" w:line="480" w:lineRule="auto"/>
        <w:rPr>
          <w:rFonts w:ascii="Times New Roman" w:hAnsi="Times New Roman" w:cs="Times New Roman"/>
          <w:i/>
          <w:sz w:val="24"/>
          <w:szCs w:val="24"/>
        </w:rPr>
      </w:pPr>
      <w:r>
        <w:rPr>
          <w:rFonts w:ascii="Times New Roman" w:hAnsi="Times New Roman" w:cs="Times New Roman"/>
          <w:sz w:val="24"/>
          <w:szCs w:val="24"/>
        </w:rPr>
        <w:t>Evans</w:t>
      </w:r>
      <w:r w:rsidR="005E258B">
        <w:rPr>
          <w:rFonts w:ascii="Times New Roman" w:hAnsi="Times New Roman" w:cs="Times New Roman"/>
          <w:sz w:val="24"/>
          <w:szCs w:val="24"/>
        </w:rPr>
        <w:t xml:space="preserve">, M. (2011). Developing the role of the leader. In P. Yoder-Wise, (Eds.). </w:t>
      </w:r>
      <w:r w:rsidR="005E258B">
        <w:rPr>
          <w:rFonts w:ascii="Times New Roman" w:hAnsi="Times New Roman" w:cs="Times New Roman"/>
          <w:i/>
          <w:sz w:val="24"/>
          <w:szCs w:val="24"/>
        </w:rPr>
        <w:t xml:space="preserve">Leading and </w:t>
      </w:r>
    </w:p>
    <w:p w:rsidR="00915462" w:rsidRDefault="005E258B" w:rsidP="00DF6F3B">
      <w:pPr>
        <w:spacing w:after="0" w:line="480" w:lineRule="auto"/>
        <w:rPr>
          <w:rFonts w:ascii="Times New Roman" w:hAnsi="Times New Roman" w:cs="Times New Roman"/>
          <w:sz w:val="24"/>
          <w:szCs w:val="24"/>
        </w:rPr>
      </w:pPr>
      <w:r>
        <w:rPr>
          <w:rFonts w:ascii="Times New Roman" w:hAnsi="Times New Roman" w:cs="Times New Roman"/>
          <w:i/>
          <w:sz w:val="24"/>
          <w:szCs w:val="24"/>
        </w:rPr>
        <w:t xml:space="preserve">     Managing in Nursing </w:t>
      </w:r>
      <w:r w:rsidRPr="005E258B">
        <w:rPr>
          <w:rFonts w:ascii="Times New Roman" w:hAnsi="Times New Roman" w:cs="Times New Roman"/>
          <w:sz w:val="24"/>
          <w:szCs w:val="24"/>
        </w:rPr>
        <w:t>(pp. 36-52).</w:t>
      </w:r>
      <w:r>
        <w:rPr>
          <w:rFonts w:ascii="Times New Roman" w:hAnsi="Times New Roman" w:cs="Times New Roman"/>
          <w:sz w:val="24"/>
          <w:szCs w:val="24"/>
        </w:rPr>
        <w:t xml:space="preserve"> St. Louis, MO: Elsevier.</w:t>
      </w:r>
    </w:p>
    <w:p w:rsidR="00B71DAA" w:rsidRDefault="00437AB8"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Fowler, </w:t>
      </w:r>
      <w:r w:rsidR="00B71DAA">
        <w:rPr>
          <w:rFonts w:ascii="Times New Roman" w:hAnsi="Times New Roman" w:cs="Times New Roman"/>
          <w:sz w:val="24"/>
          <w:szCs w:val="24"/>
        </w:rPr>
        <w:t xml:space="preserve">S. (2012). Concepts in program design and development. In A. Cupp Curley, P. Vitale </w:t>
      </w:r>
    </w:p>
    <w:p w:rsidR="00B71DAA" w:rsidRDefault="00B71DAA"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(Eds.). </w:t>
      </w:r>
      <w:r w:rsidRPr="00B71DAA">
        <w:rPr>
          <w:rFonts w:ascii="Times New Roman" w:hAnsi="Times New Roman" w:cs="Times New Roman"/>
          <w:i/>
          <w:sz w:val="24"/>
          <w:szCs w:val="24"/>
        </w:rPr>
        <w:t>Population-based nursing: Concepts and competencies for advanced practice</w:t>
      </w:r>
      <w:r>
        <w:rPr>
          <w:rFonts w:ascii="Times New Roman" w:hAnsi="Times New Roman" w:cs="Times New Roman"/>
          <w:i/>
          <w:sz w:val="24"/>
          <w:szCs w:val="24"/>
        </w:rPr>
        <w:t xml:space="preserve"> </w:t>
      </w:r>
      <w:r>
        <w:rPr>
          <w:rFonts w:ascii="Times New Roman" w:hAnsi="Times New Roman" w:cs="Times New Roman"/>
          <w:sz w:val="24"/>
          <w:szCs w:val="24"/>
        </w:rPr>
        <w:t xml:space="preserve">(pp. </w:t>
      </w:r>
    </w:p>
    <w:p w:rsidR="00437AB8" w:rsidRPr="00B71DAA" w:rsidRDefault="00B71DAA"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155-176). New York, NY: Springer Publishing Company.</w:t>
      </w:r>
    </w:p>
    <w:p w:rsidR="003244C6" w:rsidRPr="003244C6" w:rsidRDefault="003244C6" w:rsidP="00DF6F3B">
      <w:pPr>
        <w:spacing w:after="0" w:line="480" w:lineRule="auto"/>
        <w:rPr>
          <w:rFonts w:ascii="Times New Roman" w:hAnsi="Times New Roman" w:cs="Times New Roman"/>
          <w:sz w:val="24"/>
          <w:szCs w:val="24"/>
        </w:rPr>
      </w:pPr>
      <w:r w:rsidRPr="003244C6">
        <w:rPr>
          <w:rFonts w:ascii="Times New Roman" w:hAnsi="Times New Roman" w:cs="Times New Roman"/>
          <w:sz w:val="24"/>
          <w:szCs w:val="24"/>
        </w:rPr>
        <w:t xml:space="preserve">Francis, S., MacNab, L., &amp; Shelley, M. (2014). A theory-based newsletter nutrition education </w:t>
      </w:r>
    </w:p>
    <w:p w:rsidR="003244C6" w:rsidRDefault="003244C6"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3244C6">
        <w:rPr>
          <w:rFonts w:ascii="Times New Roman" w:hAnsi="Times New Roman" w:cs="Times New Roman"/>
          <w:sz w:val="24"/>
          <w:szCs w:val="24"/>
        </w:rPr>
        <w:t xml:space="preserve">program reduces nutritional risk and improves dietary intake for congregate meal </w:t>
      </w:r>
      <w:r>
        <w:rPr>
          <w:rFonts w:ascii="Times New Roman" w:hAnsi="Times New Roman" w:cs="Times New Roman"/>
          <w:sz w:val="24"/>
          <w:szCs w:val="24"/>
        </w:rPr>
        <w:t>participants</w:t>
      </w:r>
    </w:p>
    <w:p w:rsidR="00DB4D54" w:rsidRDefault="003244C6"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3244C6">
        <w:rPr>
          <w:rFonts w:ascii="Times New Roman" w:hAnsi="Times New Roman" w:cs="Times New Roman"/>
          <w:i/>
          <w:sz w:val="24"/>
          <w:szCs w:val="24"/>
        </w:rPr>
        <w:t>Journal of Nutrition in Gerontology and Geriatrics, 33</w:t>
      </w:r>
      <w:r w:rsidRPr="003244C6">
        <w:rPr>
          <w:rFonts w:ascii="Times New Roman" w:hAnsi="Times New Roman" w:cs="Times New Roman"/>
          <w:sz w:val="24"/>
          <w:szCs w:val="24"/>
        </w:rPr>
        <w:t xml:space="preserve">(2), 91-107. doi: </w:t>
      </w:r>
    </w:p>
    <w:p w:rsidR="003244C6" w:rsidRDefault="00DB4D54"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1</w:t>
      </w:r>
      <w:r w:rsidR="003244C6">
        <w:rPr>
          <w:rFonts w:ascii="Times New Roman" w:hAnsi="Times New Roman" w:cs="Times New Roman"/>
          <w:sz w:val="24"/>
          <w:szCs w:val="24"/>
        </w:rPr>
        <w:t>0</w:t>
      </w:r>
      <w:r w:rsidR="003244C6" w:rsidRPr="003244C6">
        <w:rPr>
          <w:rFonts w:ascii="Times New Roman" w:hAnsi="Times New Roman" w:cs="Times New Roman"/>
          <w:sz w:val="24"/>
          <w:szCs w:val="24"/>
        </w:rPr>
        <w:t>.1080/21551197.2014.906336</w:t>
      </w:r>
    </w:p>
    <w:p w:rsidR="00F0165C" w:rsidRDefault="005D122A"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Jones, L., Zhang, Y., Ahmed, M., Ekundayo, J., Akhter, S., Sawyer, P., …Ahmed</w:t>
      </w:r>
      <w:r w:rsidR="00F0165C">
        <w:rPr>
          <w:rFonts w:ascii="Times New Roman" w:hAnsi="Times New Roman" w:cs="Times New Roman"/>
          <w:sz w:val="24"/>
          <w:szCs w:val="24"/>
        </w:rPr>
        <w:t xml:space="preserve">. (2014). </w:t>
      </w:r>
    </w:p>
    <w:p w:rsidR="00F0165C" w:rsidRDefault="00F0165C"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Understanding the reasons for the underuse of pneumococcal vaccination by community-</w:t>
      </w:r>
    </w:p>
    <w:p w:rsidR="00DD7590" w:rsidRDefault="00F0165C"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dwelling older African Americans. </w:t>
      </w:r>
      <w:r>
        <w:rPr>
          <w:rFonts w:ascii="Times New Roman" w:hAnsi="Times New Roman" w:cs="Times New Roman"/>
          <w:i/>
          <w:sz w:val="24"/>
          <w:szCs w:val="24"/>
        </w:rPr>
        <w:t>Journal</w:t>
      </w:r>
      <w:r w:rsidR="00DD7590">
        <w:rPr>
          <w:rFonts w:ascii="Times New Roman" w:hAnsi="Times New Roman" w:cs="Times New Roman"/>
          <w:i/>
          <w:sz w:val="24"/>
          <w:szCs w:val="24"/>
        </w:rPr>
        <w:t xml:space="preserve"> of American Geriatrics Society, 58</w:t>
      </w:r>
      <w:r w:rsidR="00DD7590">
        <w:rPr>
          <w:rFonts w:ascii="Times New Roman" w:hAnsi="Times New Roman" w:cs="Times New Roman"/>
          <w:sz w:val="24"/>
          <w:szCs w:val="24"/>
        </w:rPr>
        <w:t>(12)</w:t>
      </w:r>
      <w:r w:rsidR="00DD7590">
        <w:rPr>
          <w:rFonts w:ascii="Times New Roman" w:hAnsi="Times New Roman" w:cs="Times New Roman"/>
          <w:i/>
          <w:sz w:val="24"/>
          <w:szCs w:val="24"/>
        </w:rPr>
        <w:t>,</w:t>
      </w:r>
      <w:r w:rsidR="00DD7590">
        <w:rPr>
          <w:rFonts w:ascii="Times New Roman" w:hAnsi="Times New Roman" w:cs="Times New Roman"/>
          <w:sz w:val="24"/>
          <w:szCs w:val="24"/>
        </w:rPr>
        <w:t xml:space="preserve"> 2323-</w:t>
      </w:r>
    </w:p>
    <w:p w:rsidR="005D122A" w:rsidRPr="00DD7590" w:rsidRDefault="00DD7590"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2328. doi: 10.111/j.1532-5415.2010.03181.x</w:t>
      </w:r>
    </w:p>
    <w:p w:rsidR="00D209B0" w:rsidRPr="00D209B0" w:rsidRDefault="00916148" w:rsidP="00DF6F3B">
      <w:pPr>
        <w:spacing w:after="0" w:line="480" w:lineRule="auto"/>
        <w:rPr>
          <w:rFonts w:ascii="Times New Roman" w:hAnsi="Times New Roman" w:cs="Times New Roman"/>
          <w:i/>
          <w:sz w:val="24"/>
          <w:szCs w:val="24"/>
        </w:rPr>
      </w:pPr>
      <w:r>
        <w:rPr>
          <w:rFonts w:ascii="Times New Roman" w:hAnsi="Times New Roman" w:cs="Times New Roman"/>
          <w:sz w:val="24"/>
          <w:szCs w:val="24"/>
        </w:rPr>
        <w:t xml:space="preserve">Johnson, J. (2012). Quality improvement. In </w:t>
      </w:r>
      <w:r w:rsidR="00D209B0">
        <w:rPr>
          <w:rFonts w:ascii="Times New Roman" w:hAnsi="Times New Roman" w:cs="Times New Roman"/>
          <w:sz w:val="24"/>
          <w:szCs w:val="24"/>
        </w:rPr>
        <w:t xml:space="preserve">G. Sherwood, J. Barnsteiner (Eds.). </w:t>
      </w:r>
      <w:r w:rsidR="00D209B0" w:rsidRPr="00D209B0">
        <w:rPr>
          <w:rFonts w:ascii="Times New Roman" w:hAnsi="Times New Roman" w:cs="Times New Roman"/>
          <w:i/>
          <w:sz w:val="24"/>
          <w:szCs w:val="24"/>
        </w:rPr>
        <w:t>Quality and</w:t>
      </w:r>
    </w:p>
    <w:p w:rsidR="00D209B0" w:rsidRDefault="00D209B0"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D209B0">
        <w:rPr>
          <w:rFonts w:ascii="Times New Roman" w:hAnsi="Times New Roman" w:cs="Times New Roman"/>
          <w:i/>
          <w:sz w:val="24"/>
          <w:szCs w:val="24"/>
        </w:rPr>
        <w:t>safety in nursing: A competency approach to improving outcomes</w:t>
      </w:r>
      <w:r>
        <w:rPr>
          <w:rFonts w:ascii="Times New Roman" w:hAnsi="Times New Roman" w:cs="Times New Roman"/>
          <w:sz w:val="24"/>
          <w:szCs w:val="24"/>
        </w:rPr>
        <w:t xml:space="preserve"> (pp. 113-148). Oxford, UK: </w:t>
      </w:r>
    </w:p>
    <w:p w:rsidR="00916148" w:rsidRDefault="00D209B0"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Wiley-Blackwell.</w:t>
      </w:r>
    </w:p>
    <w:p w:rsidR="00CD26BD" w:rsidRDefault="00CD26BD"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Kowalski, K. (2011). Building teams through communication and partnerships. In P. Yoder-Wise </w:t>
      </w:r>
    </w:p>
    <w:p w:rsidR="00CD26BD" w:rsidRPr="00CD26BD" w:rsidRDefault="00904E10"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D26BD">
        <w:rPr>
          <w:rFonts w:ascii="Times New Roman" w:hAnsi="Times New Roman" w:cs="Times New Roman"/>
          <w:sz w:val="24"/>
          <w:szCs w:val="24"/>
        </w:rPr>
        <w:t xml:space="preserve">(Ed.). </w:t>
      </w:r>
      <w:r w:rsidR="00CD26BD">
        <w:rPr>
          <w:rFonts w:ascii="Times New Roman" w:hAnsi="Times New Roman" w:cs="Times New Roman"/>
          <w:i/>
          <w:sz w:val="24"/>
          <w:szCs w:val="24"/>
        </w:rPr>
        <w:t xml:space="preserve">Leading and managing in nursing </w:t>
      </w:r>
      <w:r w:rsidR="00CD26BD" w:rsidRPr="00CD26BD">
        <w:rPr>
          <w:rFonts w:ascii="Times New Roman" w:hAnsi="Times New Roman" w:cs="Times New Roman"/>
          <w:sz w:val="24"/>
          <w:szCs w:val="24"/>
        </w:rPr>
        <w:t>(pp.</w:t>
      </w:r>
      <w:r w:rsidR="00CD26BD">
        <w:rPr>
          <w:rFonts w:ascii="Times New Roman" w:hAnsi="Times New Roman" w:cs="Times New Roman"/>
          <w:i/>
          <w:sz w:val="24"/>
          <w:szCs w:val="24"/>
        </w:rPr>
        <w:t xml:space="preserve"> </w:t>
      </w:r>
      <w:r w:rsidR="00CD26BD">
        <w:rPr>
          <w:rFonts w:ascii="Times New Roman" w:hAnsi="Times New Roman" w:cs="Times New Roman"/>
          <w:sz w:val="24"/>
          <w:szCs w:val="24"/>
        </w:rPr>
        <w:t>345-371). St. Louis, MO: Elsevier Mosby.</w:t>
      </w:r>
    </w:p>
    <w:p w:rsidR="004A2032" w:rsidRDefault="004A2032"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Michigan Department of Community Health. (2014). </w:t>
      </w:r>
      <w:r w:rsidRPr="004A2032">
        <w:rPr>
          <w:rFonts w:ascii="Times New Roman" w:hAnsi="Times New Roman" w:cs="Times New Roman"/>
          <w:i/>
          <w:sz w:val="24"/>
          <w:szCs w:val="24"/>
        </w:rPr>
        <w:t>Michigan influenza.</w:t>
      </w:r>
      <w:r>
        <w:rPr>
          <w:rFonts w:ascii="Times New Roman" w:hAnsi="Times New Roman" w:cs="Times New Roman"/>
          <w:i/>
          <w:sz w:val="24"/>
          <w:szCs w:val="24"/>
        </w:rPr>
        <w:t xml:space="preserve"> </w:t>
      </w:r>
      <w:r>
        <w:rPr>
          <w:rFonts w:ascii="Times New Roman" w:hAnsi="Times New Roman" w:cs="Times New Roman"/>
          <w:sz w:val="24"/>
          <w:szCs w:val="24"/>
        </w:rPr>
        <w:t xml:space="preserve">Retrieved from </w:t>
      </w:r>
    </w:p>
    <w:p w:rsidR="004A2032" w:rsidRPr="004A2032" w:rsidRDefault="004A2032"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4A2032">
        <w:rPr>
          <w:rFonts w:ascii="Times New Roman" w:hAnsi="Times New Roman" w:cs="Times New Roman"/>
          <w:sz w:val="24"/>
          <w:szCs w:val="24"/>
        </w:rPr>
        <w:t>http://www.michigan.gov/mdch</w:t>
      </w:r>
    </w:p>
    <w:p w:rsidR="003244C6" w:rsidRPr="003244C6" w:rsidRDefault="003244C6" w:rsidP="00DF6F3B">
      <w:pPr>
        <w:spacing w:after="0" w:line="480" w:lineRule="auto"/>
        <w:rPr>
          <w:rFonts w:ascii="Times New Roman" w:hAnsi="Times New Roman" w:cs="Times New Roman"/>
          <w:sz w:val="24"/>
          <w:szCs w:val="24"/>
        </w:rPr>
      </w:pPr>
      <w:r w:rsidRPr="003244C6">
        <w:rPr>
          <w:rFonts w:ascii="Times New Roman" w:hAnsi="Times New Roman" w:cs="Times New Roman"/>
          <w:sz w:val="24"/>
          <w:szCs w:val="24"/>
        </w:rPr>
        <w:t>Pender, N., Murdaugh, C., &amp; Parsons, M. (2011</w:t>
      </w:r>
      <w:r w:rsidRPr="003244C6">
        <w:rPr>
          <w:rFonts w:ascii="Times New Roman" w:hAnsi="Times New Roman" w:cs="Times New Roman"/>
          <w:i/>
          <w:sz w:val="24"/>
          <w:szCs w:val="24"/>
        </w:rPr>
        <w:t>). Health promotion in nursing practice</w:t>
      </w:r>
      <w:r w:rsidRPr="003244C6">
        <w:rPr>
          <w:rFonts w:ascii="Times New Roman" w:hAnsi="Times New Roman" w:cs="Times New Roman"/>
          <w:sz w:val="24"/>
          <w:szCs w:val="24"/>
        </w:rPr>
        <w:t xml:space="preserve"> (6th ed.). </w:t>
      </w:r>
    </w:p>
    <w:p w:rsidR="003244C6" w:rsidRDefault="00904E10"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3244C6" w:rsidRPr="003244C6">
        <w:rPr>
          <w:rFonts w:ascii="Times New Roman" w:hAnsi="Times New Roman" w:cs="Times New Roman"/>
          <w:sz w:val="24"/>
          <w:szCs w:val="24"/>
        </w:rPr>
        <w:t>Upper Saddle River, NJ: Pearson.</w:t>
      </w:r>
    </w:p>
    <w:p w:rsidR="00904E10" w:rsidRDefault="00083CFA" w:rsidP="00DF6F3B">
      <w:pPr>
        <w:spacing w:after="0" w:line="480" w:lineRule="auto"/>
      </w:pPr>
      <w:r>
        <w:rPr>
          <w:rFonts w:ascii="Times New Roman" w:hAnsi="Times New Roman" w:cs="Times New Roman"/>
          <w:sz w:val="24"/>
          <w:szCs w:val="24"/>
        </w:rPr>
        <w:t>Q</w:t>
      </w:r>
      <w:r w:rsidR="00904E10">
        <w:rPr>
          <w:rFonts w:ascii="Times New Roman" w:hAnsi="Times New Roman" w:cs="Times New Roman"/>
          <w:sz w:val="24"/>
          <w:szCs w:val="24"/>
        </w:rPr>
        <w:t xml:space="preserve">uality and Safety Education for Nurses </w:t>
      </w:r>
      <w:r>
        <w:rPr>
          <w:rFonts w:ascii="Times New Roman" w:hAnsi="Times New Roman" w:cs="Times New Roman"/>
          <w:sz w:val="24"/>
          <w:szCs w:val="24"/>
        </w:rPr>
        <w:t>Institute</w:t>
      </w:r>
      <w:r w:rsidR="004A2032">
        <w:rPr>
          <w:rFonts w:ascii="Times New Roman" w:hAnsi="Times New Roman" w:cs="Times New Roman"/>
          <w:sz w:val="24"/>
          <w:szCs w:val="24"/>
        </w:rPr>
        <w:t xml:space="preserve">. (2014). </w:t>
      </w:r>
      <w:r w:rsidR="004A2032" w:rsidRPr="004A2032">
        <w:rPr>
          <w:rFonts w:ascii="Times New Roman" w:hAnsi="Times New Roman" w:cs="Times New Roman"/>
          <w:i/>
          <w:sz w:val="24"/>
          <w:szCs w:val="24"/>
        </w:rPr>
        <w:t>Graduate KSAs.</w:t>
      </w:r>
      <w:r w:rsidR="004A2032">
        <w:rPr>
          <w:rFonts w:ascii="Times New Roman" w:hAnsi="Times New Roman" w:cs="Times New Roman"/>
          <w:i/>
          <w:sz w:val="24"/>
          <w:szCs w:val="24"/>
        </w:rPr>
        <w:t xml:space="preserve"> </w:t>
      </w:r>
      <w:r w:rsidR="004A2032">
        <w:rPr>
          <w:rFonts w:ascii="Times New Roman" w:hAnsi="Times New Roman" w:cs="Times New Roman"/>
          <w:sz w:val="24"/>
          <w:szCs w:val="24"/>
        </w:rPr>
        <w:t>Retrieved from</w:t>
      </w:r>
      <w:r w:rsidR="004A2032" w:rsidRPr="004A2032">
        <w:t xml:space="preserve"> </w:t>
      </w:r>
    </w:p>
    <w:p w:rsidR="004A2032" w:rsidRPr="004A2032" w:rsidRDefault="00904E10"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4A2032" w:rsidRPr="004A2032">
        <w:rPr>
          <w:rFonts w:ascii="Times New Roman" w:hAnsi="Times New Roman" w:cs="Times New Roman"/>
          <w:sz w:val="24"/>
          <w:szCs w:val="24"/>
        </w:rPr>
        <w:t>http://qsen.org/</w:t>
      </w:r>
      <w:r w:rsidR="004A2032">
        <w:rPr>
          <w:rFonts w:ascii="Times New Roman" w:hAnsi="Times New Roman" w:cs="Times New Roman"/>
          <w:sz w:val="24"/>
          <w:szCs w:val="24"/>
        </w:rPr>
        <w:t xml:space="preserve"> </w:t>
      </w:r>
    </w:p>
    <w:p w:rsidR="00AE0BD5" w:rsidRDefault="00AE0BD5" w:rsidP="00DF6F3B">
      <w:pPr>
        <w:spacing w:after="0" w:line="480" w:lineRule="auto"/>
        <w:rPr>
          <w:rFonts w:ascii="Times New Roman" w:hAnsi="Times New Roman" w:cs="Times New Roman"/>
          <w:sz w:val="24"/>
          <w:szCs w:val="24"/>
        </w:rPr>
      </w:pPr>
      <w:r w:rsidRPr="00AE0BD5">
        <w:rPr>
          <w:rFonts w:ascii="Times New Roman" w:hAnsi="Times New Roman" w:cs="Times New Roman"/>
          <w:sz w:val="24"/>
          <w:szCs w:val="24"/>
        </w:rPr>
        <w:t xml:space="preserve">Sherwood, G., &amp; Zomorodi, M. (2014). A new mindset for quality and safety: The QSEN </w:t>
      </w:r>
      <w:r>
        <w:rPr>
          <w:rFonts w:ascii="Times New Roman" w:hAnsi="Times New Roman" w:cs="Times New Roman"/>
          <w:sz w:val="24"/>
          <w:szCs w:val="24"/>
        </w:rPr>
        <w:t xml:space="preserve">   </w:t>
      </w:r>
    </w:p>
    <w:p w:rsidR="00AE0BD5" w:rsidRDefault="00AE0BD5"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c</w:t>
      </w:r>
      <w:r w:rsidRPr="00AE0BD5">
        <w:rPr>
          <w:rFonts w:ascii="Times New Roman" w:hAnsi="Times New Roman" w:cs="Times New Roman"/>
          <w:sz w:val="24"/>
          <w:szCs w:val="24"/>
        </w:rPr>
        <w:t>ompetencies redefine nurses’ role and practice</w:t>
      </w:r>
      <w:r w:rsidRPr="00B53020">
        <w:rPr>
          <w:rFonts w:ascii="Times New Roman" w:hAnsi="Times New Roman" w:cs="Times New Roman"/>
          <w:i/>
          <w:sz w:val="24"/>
          <w:szCs w:val="24"/>
        </w:rPr>
        <w:t>. Nephrology Nursing Journal, 41</w:t>
      </w:r>
      <w:r w:rsidRPr="00AE0BD5">
        <w:rPr>
          <w:rFonts w:ascii="Times New Roman" w:hAnsi="Times New Roman" w:cs="Times New Roman"/>
          <w:sz w:val="24"/>
          <w:szCs w:val="24"/>
        </w:rPr>
        <w:t>(1), 15-</w:t>
      </w:r>
      <w:r w:rsidR="00634CEF">
        <w:rPr>
          <w:rFonts w:ascii="Times New Roman" w:hAnsi="Times New Roman" w:cs="Times New Roman"/>
          <w:sz w:val="24"/>
          <w:szCs w:val="24"/>
        </w:rPr>
        <w:t>23.</w:t>
      </w:r>
    </w:p>
    <w:p w:rsidR="000C0999" w:rsidRDefault="00EC4428" w:rsidP="00DF6F3B">
      <w:pPr>
        <w:spacing w:after="0" w:line="480" w:lineRule="auto"/>
        <w:rPr>
          <w:rFonts w:ascii="Times New Roman" w:hAnsi="Times New Roman" w:cs="Times New Roman"/>
          <w:i/>
          <w:sz w:val="24"/>
          <w:szCs w:val="24"/>
        </w:rPr>
      </w:pPr>
      <w:r>
        <w:rPr>
          <w:rFonts w:ascii="Times New Roman" w:hAnsi="Times New Roman" w:cs="Times New Roman"/>
          <w:sz w:val="24"/>
          <w:szCs w:val="24"/>
        </w:rPr>
        <w:t xml:space="preserve">Swanton, C., Timm, B., &amp; Roeber Rice, H. (2010). Immunization. In </w:t>
      </w:r>
      <w:r w:rsidR="000C0999">
        <w:rPr>
          <w:rFonts w:ascii="Times New Roman" w:hAnsi="Times New Roman" w:cs="Times New Roman"/>
          <w:sz w:val="24"/>
          <w:szCs w:val="24"/>
        </w:rPr>
        <w:t xml:space="preserve">P. Varkey (Eds.), </w:t>
      </w:r>
      <w:r w:rsidR="000C0999">
        <w:rPr>
          <w:rFonts w:ascii="Times New Roman" w:hAnsi="Times New Roman" w:cs="Times New Roman"/>
          <w:i/>
          <w:sz w:val="24"/>
          <w:szCs w:val="24"/>
        </w:rPr>
        <w:t xml:space="preserve">Mayo </w:t>
      </w:r>
    </w:p>
    <w:p w:rsidR="000C0999" w:rsidRDefault="000C0999" w:rsidP="00DF6F3B">
      <w:pPr>
        <w:spacing w:after="0" w:line="480" w:lineRule="auto"/>
        <w:rPr>
          <w:rFonts w:ascii="Times New Roman" w:hAnsi="Times New Roman" w:cs="Times New Roman"/>
          <w:sz w:val="24"/>
          <w:szCs w:val="24"/>
        </w:rPr>
      </w:pPr>
      <w:r>
        <w:rPr>
          <w:rFonts w:ascii="Times New Roman" w:hAnsi="Times New Roman" w:cs="Times New Roman"/>
          <w:i/>
          <w:sz w:val="24"/>
          <w:szCs w:val="24"/>
        </w:rPr>
        <w:t xml:space="preserve">     Clinic preventative medicine and public health board review </w:t>
      </w:r>
      <w:r>
        <w:rPr>
          <w:rFonts w:ascii="Times New Roman" w:hAnsi="Times New Roman" w:cs="Times New Roman"/>
          <w:sz w:val="24"/>
          <w:szCs w:val="24"/>
        </w:rPr>
        <w:t xml:space="preserve">(pp. 93-110). New York, NY: </w:t>
      </w:r>
    </w:p>
    <w:p w:rsidR="00EC4428" w:rsidRPr="000C0999" w:rsidRDefault="000C0999"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Oxford University Press.</w:t>
      </w:r>
    </w:p>
    <w:p w:rsidR="00AD7DEB" w:rsidRDefault="00AD7DEB" w:rsidP="00DF6F3B">
      <w:pPr>
        <w:spacing w:after="0" w:line="480" w:lineRule="auto"/>
        <w:rPr>
          <w:rFonts w:ascii="Times New Roman" w:hAnsi="Times New Roman" w:cs="Times New Roman"/>
          <w:sz w:val="24"/>
          <w:szCs w:val="24"/>
        </w:rPr>
      </w:pPr>
      <w:r w:rsidRPr="00AD7DEB">
        <w:rPr>
          <w:rFonts w:ascii="Times New Roman" w:hAnsi="Times New Roman" w:cs="Times New Roman"/>
          <w:sz w:val="24"/>
          <w:szCs w:val="24"/>
        </w:rPr>
        <w:t xml:space="preserve">Walton, M., &amp; Barnsteiner, J. (2012). Patient-centered care. </w:t>
      </w:r>
      <w:r>
        <w:rPr>
          <w:rFonts w:ascii="Times New Roman" w:hAnsi="Times New Roman" w:cs="Times New Roman"/>
          <w:sz w:val="24"/>
          <w:szCs w:val="24"/>
        </w:rPr>
        <w:t>In G. Sherwood</w:t>
      </w:r>
      <w:r w:rsidR="006F45BE">
        <w:rPr>
          <w:rFonts w:ascii="Times New Roman" w:hAnsi="Times New Roman" w:cs="Times New Roman"/>
          <w:sz w:val="24"/>
          <w:szCs w:val="24"/>
        </w:rPr>
        <w:t>, J</w:t>
      </w:r>
      <w:r>
        <w:rPr>
          <w:rFonts w:ascii="Times New Roman" w:hAnsi="Times New Roman" w:cs="Times New Roman"/>
          <w:sz w:val="24"/>
          <w:szCs w:val="24"/>
        </w:rPr>
        <w:t xml:space="preserve">. Barnsteiner  </w:t>
      </w:r>
    </w:p>
    <w:p w:rsidR="00AD7DEB" w:rsidRDefault="00AD7DEB"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AD7DEB">
        <w:rPr>
          <w:rFonts w:ascii="Times New Roman" w:hAnsi="Times New Roman" w:cs="Times New Roman"/>
          <w:sz w:val="24"/>
          <w:szCs w:val="24"/>
        </w:rPr>
        <w:t xml:space="preserve">(Eds.), </w:t>
      </w:r>
      <w:r w:rsidRPr="00B53020">
        <w:rPr>
          <w:rFonts w:ascii="Times New Roman" w:hAnsi="Times New Roman" w:cs="Times New Roman"/>
          <w:i/>
          <w:sz w:val="24"/>
          <w:szCs w:val="24"/>
        </w:rPr>
        <w:t>Quality and safety in nursing: A competency approach to improving</w:t>
      </w:r>
      <w:r w:rsidRPr="00AD7DEB">
        <w:rPr>
          <w:rFonts w:ascii="Times New Roman" w:hAnsi="Times New Roman" w:cs="Times New Roman"/>
          <w:sz w:val="24"/>
          <w:szCs w:val="24"/>
        </w:rPr>
        <w:t xml:space="preserve"> </w:t>
      </w:r>
      <w:r w:rsidRPr="00B53020">
        <w:rPr>
          <w:rFonts w:ascii="Times New Roman" w:hAnsi="Times New Roman" w:cs="Times New Roman"/>
          <w:i/>
          <w:sz w:val="24"/>
          <w:szCs w:val="24"/>
        </w:rPr>
        <w:t>outcomes</w:t>
      </w:r>
      <w:r w:rsidRPr="00AD7DEB">
        <w:rPr>
          <w:rFonts w:ascii="Times New Roman" w:hAnsi="Times New Roman" w:cs="Times New Roman"/>
          <w:sz w:val="24"/>
          <w:szCs w:val="24"/>
        </w:rPr>
        <w:t xml:space="preserve"> (pp. 67-</w:t>
      </w:r>
    </w:p>
    <w:p w:rsidR="00AD7DEB" w:rsidRDefault="00AD7DEB"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AD7DEB">
        <w:rPr>
          <w:rFonts w:ascii="Times New Roman" w:hAnsi="Times New Roman" w:cs="Times New Roman"/>
          <w:sz w:val="24"/>
          <w:szCs w:val="24"/>
        </w:rPr>
        <w:t>89). Oxford, UK: Wiley-Blackwell.</w:t>
      </w:r>
    </w:p>
    <w:p w:rsidR="00AE0BD5" w:rsidRPr="00E67AE6" w:rsidRDefault="00AE0BD5" w:rsidP="00DF6F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045A8E" w:rsidRDefault="00045A8E" w:rsidP="00AE0BD5">
      <w:pPr>
        <w:spacing w:line="480" w:lineRule="auto"/>
        <w:jc w:val="center"/>
        <w:rPr>
          <w:b/>
          <w:sz w:val="28"/>
          <w:szCs w:val="28"/>
        </w:rPr>
      </w:pPr>
    </w:p>
    <w:p w:rsidR="007129F2" w:rsidRPr="007129F2" w:rsidRDefault="00045A8E" w:rsidP="007129F2">
      <w:pPr>
        <w:tabs>
          <w:tab w:val="left" w:pos="5460"/>
        </w:tabs>
        <w:rPr>
          <w:sz w:val="28"/>
          <w:szCs w:val="28"/>
        </w:rPr>
      </w:pPr>
      <w:r>
        <w:rPr>
          <w:noProof/>
        </w:rPr>
        <w:lastRenderedPageBreak/>
        <w:drawing>
          <wp:anchor distT="0" distB="0" distL="114300" distR="114300" simplePos="0" relativeHeight="251663360" behindDoc="0" locked="0" layoutInCell="1" allowOverlap="0" wp14:anchorId="76FB8BA6" wp14:editId="2B296461">
            <wp:simplePos x="0" y="0"/>
            <wp:positionH relativeFrom="page">
              <wp:align>right</wp:align>
            </wp:positionH>
            <wp:positionV relativeFrom="page">
              <wp:posOffset>640080</wp:posOffset>
            </wp:positionV>
            <wp:extent cx="7753985" cy="9296400"/>
            <wp:effectExtent l="0" t="0" r="0" b="0"/>
            <wp:wrapTopAndBottom/>
            <wp:docPr id="4" name="Picture 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753985" cy="9296400"/>
                    </a:xfrm>
                    <a:prstGeom prst="rect">
                      <a:avLst/>
                    </a:prstGeom>
                  </pic:spPr>
                </pic:pic>
              </a:graphicData>
            </a:graphic>
            <wp14:sizeRelV relativeFrom="margin">
              <wp14:pctHeight>0</wp14:pctHeight>
            </wp14:sizeRelV>
          </wp:anchor>
        </w:drawing>
      </w:r>
      <w:bookmarkStart w:id="0" w:name="_GoBack"/>
      <w:bookmarkEnd w:id="0"/>
    </w:p>
    <w:p w:rsidR="002542F9" w:rsidRPr="00045A8E" w:rsidRDefault="007129F2">
      <w:pPr>
        <w:rPr>
          <w:sz w:val="24"/>
        </w:rPr>
        <w:sectPr w:rsidR="002542F9" w:rsidRPr="00045A8E">
          <w:headerReference w:type="default" r:id="rId8"/>
          <w:footerReference w:type="default" r:id="rId9"/>
          <w:pgSz w:w="12240" w:h="15840"/>
          <w:pgMar w:top="1440" w:right="1440" w:bottom="1440" w:left="1440" w:header="720" w:footer="720" w:gutter="0"/>
          <w:cols w:space="720"/>
          <w:docGrid w:linePitch="360"/>
        </w:sectPr>
      </w:pPr>
      <w:r w:rsidRPr="007129F2">
        <w:rPr>
          <w:rFonts w:ascii="Calibri" w:eastAsia="Calibri" w:hAnsi="Calibri" w:cs="Calibri"/>
          <w:noProof/>
          <w:color w:val="000000"/>
        </w:rPr>
        <w:lastRenderedPageBreak/>
        <w:drawing>
          <wp:anchor distT="0" distB="0" distL="114300" distR="114300" simplePos="0" relativeHeight="251665408" behindDoc="0" locked="0" layoutInCell="1" allowOverlap="0" wp14:anchorId="2555AD67" wp14:editId="62EA1C69">
            <wp:simplePos x="0" y="0"/>
            <wp:positionH relativeFrom="page">
              <wp:align>right</wp:align>
            </wp:positionH>
            <wp:positionV relativeFrom="page">
              <wp:posOffset>650875</wp:posOffset>
            </wp:positionV>
            <wp:extent cx="7754112" cy="9948672"/>
            <wp:effectExtent l="0" t="0" r="0" b="0"/>
            <wp:wrapTopAndBottom/>
            <wp:docPr id="6" name="Picture 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7754112" cy="9948672"/>
                    </a:xfrm>
                    <a:prstGeom prst="rect">
                      <a:avLst/>
                    </a:prstGeom>
                  </pic:spPr>
                </pic:pic>
              </a:graphicData>
            </a:graphic>
          </wp:anchor>
        </w:drawing>
      </w:r>
    </w:p>
    <w:p w:rsidR="002542F9" w:rsidRDefault="00EF02E8" w:rsidP="00045A8E">
      <w:pPr>
        <w:rPr>
          <w:rFonts w:ascii="Arial" w:hAnsi="Arial" w:cs="Arial"/>
          <w:b/>
        </w:rPr>
      </w:pPr>
      <w:r>
        <w:rPr>
          <w:rFonts w:ascii="Arial" w:hAnsi="Arial" w:cs="Arial"/>
          <w:b/>
        </w:rPr>
        <w:lastRenderedPageBreak/>
        <w:t xml:space="preserve">Appendix A                     </w:t>
      </w:r>
      <w:r w:rsidR="002542F9">
        <w:rPr>
          <w:rFonts w:ascii="Arial" w:hAnsi="Arial" w:cs="Arial"/>
          <w:b/>
        </w:rPr>
        <w:t>QUALITY IMPROVEMENT PROJECT PROPOSAL PLANNING GUIDE</w:t>
      </w:r>
    </w:p>
    <w:tbl>
      <w:tblPr>
        <w:tblW w:w="13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5"/>
        <w:gridCol w:w="3510"/>
        <w:gridCol w:w="3870"/>
        <w:gridCol w:w="2430"/>
      </w:tblGrid>
      <w:tr w:rsidR="002542F9" w:rsidRPr="00EE527D" w:rsidTr="002542F9">
        <w:tc>
          <w:tcPr>
            <w:tcW w:w="13765" w:type="dxa"/>
            <w:gridSpan w:val="4"/>
            <w:shd w:val="clear" w:color="auto" w:fill="D9D9D9" w:themeFill="background1" w:themeFillShade="D9"/>
          </w:tcPr>
          <w:p w:rsidR="002542F9" w:rsidRDefault="00045A8E" w:rsidP="00045A8E">
            <w:pPr>
              <w:jc w:val="center"/>
              <w:rPr>
                <w:rFonts w:ascii="Arial" w:hAnsi="Arial" w:cs="Arial"/>
                <w:b/>
              </w:rPr>
            </w:pPr>
            <w:r>
              <w:rPr>
                <w:rFonts w:ascii="Arial" w:hAnsi="Arial" w:cs="Arial"/>
                <w:b/>
              </w:rPr>
              <w:t>Improving Influenza Immunization Rates in the Adult African American Population in Calhoun County</w:t>
            </w:r>
          </w:p>
          <w:p w:rsidR="002542F9" w:rsidRPr="00EE527D" w:rsidRDefault="002542F9" w:rsidP="000A147D">
            <w:pPr>
              <w:jc w:val="center"/>
              <w:rPr>
                <w:rFonts w:ascii="Arial" w:hAnsi="Arial" w:cs="Arial"/>
                <w:b/>
                <w:sz w:val="20"/>
                <w:szCs w:val="20"/>
              </w:rPr>
            </w:pPr>
          </w:p>
        </w:tc>
      </w:tr>
      <w:tr w:rsidR="002542F9" w:rsidRPr="00EE527D" w:rsidTr="002542F9">
        <w:tc>
          <w:tcPr>
            <w:tcW w:w="3955" w:type="dxa"/>
            <w:shd w:val="clear" w:color="auto" w:fill="FBE4D5" w:themeFill="accent2" w:themeFillTint="33"/>
          </w:tcPr>
          <w:p w:rsidR="002542F9" w:rsidRPr="00EE527D" w:rsidRDefault="002542F9" w:rsidP="002542F9">
            <w:pPr>
              <w:jc w:val="center"/>
              <w:rPr>
                <w:rFonts w:ascii="Arial" w:hAnsi="Arial" w:cs="Arial"/>
                <w:b/>
                <w:sz w:val="20"/>
                <w:szCs w:val="20"/>
              </w:rPr>
            </w:pPr>
            <w:r w:rsidRPr="00EE527D">
              <w:rPr>
                <w:rFonts w:ascii="Arial" w:hAnsi="Arial" w:cs="Arial"/>
                <w:b/>
                <w:sz w:val="20"/>
                <w:szCs w:val="20"/>
              </w:rPr>
              <w:t>Goals</w:t>
            </w:r>
            <w:r>
              <w:rPr>
                <w:rFonts w:ascii="Arial" w:hAnsi="Arial" w:cs="Arial"/>
                <w:b/>
                <w:sz w:val="20"/>
                <w:szCs w:val="20"/>
              </w:rPr>
              <w:t xml:space="preserve"> with QSEN/ANA Support</w:t>
            </w:r>
          </w:p>
        </w:tc>
        <w:tc>
          <w:tcPr>
            <w:tcW w:w="3510" w:type="dxa"/>
            <w:shd w:val="clear" w:color="auto" w:fill="FBE4D5" w:themeFill="accent2" w:themeFillTint="33"/>
          </w:tcPr>
          <w:p w:rsidR="002542F9" w:rsidRPr="00EE527D" w:rsidRDefault="002542F9" w:rsidP="002542F9">
            <w:pPr>
              <w:jc w:val="center"/>
              <w:rPr>
                <w:rFonts w:ascii="Arial" w:hAnsi="Arial" w:cs="Arial"/>
                <w:b/>
                <w:sz w:val="20"/>
                <w:szCs w:val="20"/>
              </w:rPr>
            </w:pPr>
            <w:r>
              <w:rPr>
                <w:rFonts w:ascii="Arial" w:hAnsi="Arial" w:cs="Arial"/>
                <w:b/>
                <w:sz w:val="20"/>
                <w:szCs w:val="20"/>
              </w:rPr>
              <w:t>Sub-</w:t>
            </w:r>
            <w:r w:rsidRPr="00EE527D">
              <w:rPr>
                <w:rFonts w:ascii="Arial" w:hAnsi="Arial" w:cs="Arial"/>
                <w:b/>
                <w:sz w:val="20"/>
                <w:szCs w:val="20"/>
              </w:rPr>
              <w:t>Objectives</w:t>
            </w:r>
            <w:r>
              <w:rPr>
                <w:rFonts w:ascii="Arial" w:hAnsi="Arial" w:cs="Arial"/>
                <w:b/>
                <w:sz w:val="20"/>
                <w:szCs w:val="20"/>
              </w:rPr>
              <w:t xml:space="preserve"> to meet Goal </w:t>
            </w:r>
          </w:p>
        </w:tc>
        <w:tc>
          <w:tcPr>
            <w:tcW w:w="3870" w:type="dxa"/>
            <w:shd w:val="clear" w:color="auto" w:fill="FBE4D5" w:themeFill="accent2" w:themeFillTint="33"/>
          </w:tcPr>
          <w:p w:rsidR="002542F9" w:rsidRPr="00EE527D" w:rsidRDefault="002542F9" w:rsidP="000A147D">
            <w:pPr>
              <w:jc w:val="center"/>
              <w:rPr>
                <w:rFonts w:ascii="Arial" w:hAnsi="Arial" w:cs="Arial"/>
                <w:b/>
                <w:sz w:val="20"/>
                <w:szCs w:val="20"/>
              </w:rPr>
            </w:pPr>
            <w:r w:rsidRPr="00EE527D">
              <w:rPr>
                <w:rFonts w:ascii="Arial" w:hAnsi="Arial" w:cs="Arial"/>
                <w:b/>
                <w:sz w:val="20"/>
                <w:szCs w:val="20"/>
              </w:rPr>
              <w:t>Activities</w:t>
            </w:r>
            <w:r>
              <w:rPr>
                <w:rFonts w:ascii="Arial" w:hAnsi="Arial" w:cs="Arial"/>
                <w:b/>
                <w:sz w:val="20"/>
                <w:szCs w:val="20"/>
              </w:rPr>
              <w:t xml:space="preserve"> to meet Each Sub-objective</w:t>
            </w:r>
          </w:p>
        </w:tc>
        <w:tc>
          <w:tcPr>
            <w:tcW w:w="2430" w:type="dxa"/>
            <w:shd w:val="clear" w:color="auto" w:fill="FBE4D5" w:themeFill="accent2" w:themeFillTint="33"/>
          </w:tcPr>
          <w:p w:rsidR="002542F9" w:rsidRPr="00EE527D" w:rsidRDefault="002542F9" w:rsidP="000A147D">
            <w:pPr>
              <w:jc w:val="center"/>
              <w:rPr>
                <w:rFonts w:ascii="Arial" w:hAnsi="Arial" w:cs="Arial"/>
                <w:b/>
                <w:sz w:val="20"/>
                <w:szCs w:val="20"/>
              </w:rPr>
            </w:pPr>
            <w:r w:rsidRPr="00EE527D">
              <w:rPr>
                <w:rFonts w:ascii="Arial" w:hAnsi="Arial" w:cs="Arial"/>
                <w:b/>
                <w:sz w:val="20"/>
                <w:szCs w:val="20"/>
              </w:rPr>
              <w:t>Timeline</w:t>
            </w:r>
            <w:r>
              <w:rPr>
                <w:rFonts w:ascii="Arial" w:hAnsi="Arial" w:cs="Arial"/>
                <w:b/>
                <w:sz w:val="20"/>
                <w:szCs w:val="20"/>
              </w:rPr>
              <w:t xml:space="preserve"> for each </w:t>
            </w:r>
          </w:p>
        </w:tc>
      </w:tr>
      <w:tr w:rsidR="002542F9" w:rsidRPr="00EE527D" w:rsidTr="002542F9">
        <w:tc>
          <w:tcPr>
            <w:tcW w:w="3955" w:type="dxa"/>
          </w:tcPr>
          <w:p w:rsidR="002542F9" w:rsidRDefault="002542F9" w:rsidP="000A147D">
            <w:pPr>
              <w:rPr>
                <w:rFonts w:ascii="Arial" w:hAnsi="Arial" w:cs="Arial"/>
                <w:b/>
                <w:sz w:val="20"/>
                <w:szCs w:val="20"/>
              </w:rPr>
            </w:pPr>
            <w:r w:rsidRPr="00EE527D">
              <w:rPr>
                <w:rFonts w:ascii="Arial" w:hAnsi="Arial" w:cs="Arial"/>
                <w:b/>
                <w:sz w:val="20"/>
                <w:szCs w:val="20"/>
              </w:rPr>
              <w:t xml:space="preserve">Goal 1: </w:t>
            </w:r>
          </w:p>
          <w:p w:rsidR="002542F9" w:rsidRPr="00E45F93" w:rsidRDefault="00F97BD5" w:rsidP="000A147D">
            <w:pPr>
              <w:rPr>
                <w:rFonts w:ascii="Arial" w:hAnsi="Arial" w:cs="Arial"/>
                <w:b/>
                <w:i/>
                <w:sz w:val="20"/>
                <w:szCs w:val="20"/>
              </w:rPr>
            </w:pPr>
            <w:r w:rsidRPr="00E45F93">
              <w:rPr>
                <w:rFonts w:ascii="Arial" w:hAnsi="Arial" w:cs="Arial"/>
                <w:b/>
                <w:i/>
                <w:sz w:val="20"/>
                <w:szCs w:val="20"/>
              </w:rPr>
              <w:t>Identify the barriers preventing the African American population from seeking the influenza vaccination.</w:t>
            </w:r>
          </w:p>
          <w:p w:rsidR="000A147D" w:rsidRPr="009603E2" w:rsidRDefault="002542F9" w:rsidP="000A147D">
            <w:pPr>
              <w:spacing w:line="240" w:lineRule="auto"/>
              <w:rPr>
                <w:rFonts w:ascii="Arial" w:hAnsi="Arial" w:cs="Arial"/>
                <w:b/>
                <w:i/>
                <w:sz w:val="20"/>
                <w:szCs w:val="20"/>
              </w:rPr>
            </w:pPr>
            <w:r w:rsidRPr="009603E2">
              <w:rPr>
                <w:rFonts w:ascii="Arial" w:hAnsi="Arial" w:cs="Arial"/>
                <w:b/>
                <w:i/>
                <w:sz w:val="20"/>
                <w:szCs w:val="20"/>
              </w:rPr>
              <w:t>Meets QSEN Competency(ies)/KSA(s):</w:t>
            </w:r>
          </w:p>
          <w:p w:rsidR="000A147D" w:rsidRPr="000A147D" w:rsidRDefault="000A147D" w:rsidP="000A147D">
            <w:pPr>
              <w:spacing w:line="240" w:lineRule="auto"/>
              <w:jc w:val="center"/>
              <w:rPr>
                <w:rFonts w:ascii="Arial" w:hAnsi="Arial" w:cs="Arial"/>
                <w:b/>
                <w:sz w:val="20"/>
                <w:szCs w:val="20"/>
              </w:rPr>
            </w:pPr>
            <w:r w:rsidRPr="00133912">
              <w:rPr>
                <w:rFonts w:ascii="Arial" w:hAnsi="Arial" w:cs="Arial"/>
                <w:b/>
                <w:sz w:val="20"/>
                <w:szCs w:val="20"/>
                <w:highlight w:val="yellow"/>
              </w:rPr>
              <w:t>Patient-Centered-Care</w:t>
            </w:r>
          </w:p>
          <w:p w:rsidR="00133912" w:rsidRDefault="000A147D" w:rsidP="000A147D">
            <w:pPr>
              <w:rPr>
                <w:rFonts w:ascii="Arial" w:hAnsi="Arial" w:cs="Arial"/>
                <w:b/>
                <w:sz w:val="20"/>
                <w:szCs w:val="20"/>
              </w:rPr>
            </w:pPr>
            <w:r w:rsidRPr="00133912">
              <w:rPr>
                <w:rFonts w:ascii="Arial" w:hAnsi="Arial" w:cs="Arial"/>
                <w:b/>
                <w:sz w:val="20"/>
                <w:szCs w:val="20"/>
                <w:u w:val="single"/>
              </w:rPr>
              <w:t>Skills -</w:t>
            </w:r>
            <w:r>
              <w:rPr>
                <w:rFonts w:ascii="Arial" w:hAnsi="Arial" w:cs="Arial"/>
                <w:b/>
                <w:sz w:val="20"/>
                <w:szCs w:val="20"/>
              </w:rPr>
              <w:t xml:space="preserve"> Elicit patient values, preferences and needs during patient interviews (</w:t>
            </w:r>
            <w:r w:rsidR="00133912">
              <w:rPr>
                <w:rFonts w:ascii="Arial" w:hAnsi="Arial" w:cs="Arial"/>
                <w:b/>
                <w:sz w:val="20"/>
                <w:szCs w:val="20"/>
              </w:rPr>
              <w:t>QSEN, 2014, “Graduate KSAs”).</w:t>
            </w:r>
          </w:p>
          <w:p w:rsidR="00133912" w:rsidRPr="00133912" w:rsidRDefault="00133912" w:rsidP="000A147D">
            <w:pPr>
              <w:rPr>
                <w:rFonts w:ascii="Arial" w:hAnsi="Arial" w:cs="Arial"/>
                <w:b/>
                <w:sz w:val="20"/>
                <w:szCs w:val="20"/>
              </w:rPr>
            </w:pPr>
            <w:r w:rsidRPr="00133912">
              <w:rPr>
                <w:rFonts w:ascii="Arial" w:hAnsi="Arial" w:cs="Arial"/>
                <w:b/>
                <w:sz w:val="20"/>
                <w:szCs w:val="20"/>
                <w:u w:val="single"/>
              </w:rPr>
              <w:t>Attitudes</w:t>
            </w:r>
            <w:r>
              <w:rPr>
                <w:rFonts w:ascii="Arial" w:hAnsi="Arial" w:cs="Arial"/>
                <w:b/>
                <w:sz w:val="20"/>
                <w:szCs w:val="20"/>
              </w:rPr>
              <w:t xml:space="preserve"> – Support patient-centered-care for those who values differ from your own (QSEN, 2014, “Graduate KSAs”).</w:t>
            </w:r>
          </w:p>
          <w:p w:rsidR="002542F9" w:rsidRPr="009603E2" w:rsidRDefault="002542F9" w:rsidP="000A147D">
            <w:pPr>
              <w:rPr>
                <w:rFonts w:ascii="Arial" w:hAnsi="Arial" w:cs="Arial"/>
                <w:b/>
                <w:i/>
                <w:sz w:val="20"/>
                <w:szCs w:val="20"/>
              </w:rPr>
            </w:pPr>
            <w:r w:rsidRPr="009603E2">
              <w:rPr>
                <w:rFonts w:ascii="Arial" w:hAnsi="Arial" w:cs="Arial"/>
                <w:b/>
                <w:i/>
                <w:sz w:val="20"/>
                <w:szCs w:val="20"/>
              </w:rPr>
              <w:t>Meets ANA Scope &amp; Standards for specialty role:</w:t>
            </w:r>
          </w:p>
          <w:p w:rsidR="002542F9" w:rsidRDefault="00133912" w:rsidP="000A147D">
            <w:pPr>
              <w:rPr>
                <w:rFonts w:ascii="Arial" w:hAnsi="Arial" w:cs="Arial"/>
                <w:b/>
                <w:sz w:val="20"/>
                <w:szCs w:val="20"/>
              </w:rPr>
            </w:pPr>
            <w:r w:rsidRPr="00ED477F">
              <w:rPr>
                <w:rFonts w:ascii="Arial" w:hAnsi="Arial" w:cs="Arial"/>
                <w:b/>
                <w:i/>
                <w:sz w:val="20"/>
                <w:szCs w:val="20"/>
                <w:highlight w:val="yellow"/>
                <w:u w:val="single"/>
              </w:rPr>
              <w:t>Standard 2</w:t>
            </w:r>
            <w:r>
              <w:rPr>
                <w:rFonts w:ascii="Arial" w:hAnsi="Arial" w:cs="Arial"/>
                <w:b/>
                <w:sz w:val="20"/>
                <w:szCs w:val="20"/>
              </w:rPr>
              <w:t xml:space="preserve"> – Identification of current issues and trends (ANA, 2010, p. 24).</w:t>
            </w:r>
          </w:p>
          <w:p w:rsidR="00887828" w:rsidRPr="00887828" w:rsidRDefault="00887828" w:rsidP="00887828">
            <w:pPr>
              <w:rPr>
                <w:rFonts w:ascii="Arial" w:hAnsi="Arial" w:cs="Arial"/>
                <w:b/>
                <w:sz w:val="20"/>
                <w:szCs w:val="20"/>
              </w:rPr>
            </w:pPr>
            <w:r w:rsidRPr="00887828">
              <w:rPr>
                <w:rFonts w:ascii="Arial" w:hAnsi="Arial" w:cs="Arial"/>
                <w:b/>
                <w:sz w:val="20"/>
                <w:szCs w:val="20"/>
              </w:rPr>
              <w:t>1. Validates identified needs with the nurse, consumer, content experts, and other educators or disciplines (ANA, 2010, p. 24).</w:t>
            </w:r>
          </w:p>
          <w:p w:rsidR="00887828" w:rsidRPr="00887828" w:rsidRDefault="00887828" w:rsidP="00887828">
            <w:pPr>
              <w:rPr>
                <w:rFonts w:ascii="Arial" w:hAnsi="Arial" w:cs="Arial"/>
                <w:b/>
                <w:sz w:val="20"/>
                <w:szCs w:val="20"/>
              </w:rPr>
            </w:pPr>
          </w:p>
          <w:p w:rsidR="00887828" w:rsidRDefault="00887828" w:rsidP="00887828">
            <w:pPr>
              <w:rPr>
                <w:rFonts w:ascii="Arial" w:hAnsi="Arial" w:cs="Arial"/>
                <w:b/>
                <w:sz w:val="20"/>
                <w:szCs w:val="20"/>
              </w:rPr>
            </w:pPr>
            <w:r w:rsidRPr="00887828">
              <w:rPr>
                <w:rFonts w:ascii="Arial" w:hAnsi="Arial" w:cs="Arial"/>
                <w:b/>
                <w:sz w:val="20"/>
                <w:szCs w:val="20"/>
              </w:rPr>
              <w:lastRenderedPageBreak/>
              <w:t>2.  Documents identified needs in a manner that facilitates generation of purpose statements, educational objectives, program content, and evaluation criteria (ANA, 2010, p. 24).</w:t>
            </w:r>
          </w:p>
          <w:p w:rsidR="00887828" w:rsidRDefault="00887828" w:rsidP="00133912">
            <w:pPr>
              <w:rPr>
                <w:rFonts w:ascii="Arial" w:hAnsi="Arial" w:cs="Arial"/>
                <w:b/>
                <w:sz w:val="20"/>
                <w:szCs w:val="20"/>
              </w:rPr>
            </w:pPr>
          </w:p>
          <w:p w:rsidR="00887828" w:rsidRDefault="00887828" w:rsidP="00133912">
            <w:pPr>
              <w:rPr>
                <w:rFonts w:ascii="Arial" w:hAnsi="Arial" w:cs="Arial"/>
                <w:b/>
                <w:sz w:val="20"/>
                <w:szCs w:val="20"/>
              </w:rPr>
            </w:pPr>
          </w:p>
          <w:p w:rsidR="00887828" w:rsidRDefault="00887828" w:rsidP="00133912">
            <w:pPr>
              <w:rPr>
                <w:rFonts w:ascii="Arial" w:hAnsi="Arial" w:cs="Arial"/>
                <w:b/>
                <w:i/>
                <w:sz w:val="20"/>
                <w:szCs w:val="20"/>
                <w:highlight w:val="yellow"/>
                <w:u w:val="single"/>
              </w:rPr>
            </w:pPr>
          </w:p>
          <w:p w:rsidR="00ED477F" w:rsidRDefault="00ED477F" w:rsidP="00133912">
            <w:pPr>
              <w:rPr>
                <w:rFonts w:ascii="Arial" w:hAnsi="Arial" w:cs="Arial"/>
                <w:b/>
                <w:sz w:val="20"/>
                <w:szCs w:val="20"/>
              </w:rPr>
            </w:pPr>
            <w:r w:rsidRPr="00ED477F">
              <w:rPr>
                <w:rFonts w:ascii="Arial" w:hAnsi="Arial" w:cs="Arial"/>
                <w:b/>
                <w:i/>
                <w:sz w:val="20"/>
                <w:szCs w:val="20"/>
                <w:highlight w:val="yellow"/>
                <w:u w:val="single"/>
              </w:rPr>
              <w:t>Standard 4</w:t>
            </w:r>
            <w:r>
              <w:rPr>
                <w:rFonts w:ascii="Arial" w:hAnsi="Arial" w:cs="Arial"/>
                <w:b/>
                <w:sz w:val="20"/>
                <w:szCs w:val="20"/>
              </w:rPr>
              <w:t xml:space="preserve"> – Planning (ANA, 2010, p. 26).  </w:t>
            </w:r>
          </w:p>
          <w:p w:rsidR="00BC06E4" w:rsidRPr="00BC06E4" w:rsidRDefault="006F2F5E" w:rsidP="00BC06E4">
            <w:pPr>
              <w:rPr>
                <w:rFonts w:ascii="Arial" w:hAnsi="Arial" w:cs="Arial"/>
                <w:b/>
                <w:sz w:val="20"/>
                <w:szCs w:val="20"/>
              </w:rPr>
            </w:pPr>
            <w:r>
              <w:rPr>
                <w:rFonts w:ascii="Arial" w:hAnsi="Arial" w:cs="Arial"/>
                <w:b/>
                <w:sz w:val="20"/>
                <w:szCs w:val="20"/>
              </w:rPr>
              <w:t>1</w:t>
            </w:r>
            <w:r w:rsidR="00BC06E4" w:rsidRPr="00BC06E4">
              <w:rPr>
                <w:rFonts w:ascii="Arial" w:hAnsi="Arial" w:cs="Arial"/>
                <w:b/>
                <w:sz w:val="20"/>
                <w:szCs w:val="20"/>
              </w:rPr>
              <w:t>.  Individualizes content to the target population (e.g., educational level, experience, and preferred method of learning), the resources available, and the domains of learning (ANA, 2010, p. 26).</w:t>
            </w:r>
          </w:p>
          <w:p w:rsidR="00BC06E4" w:rsidRPr="00BC06E4" w:rsidRDefault="00BC06E4" w:rsidP="00BC06E4">
            <w:pPr>
              <w:rPr>
                <w:rFonts w:ascii="Arial" w:hAnsi="Arial" w:cs="Arial"/>
                <w:b/>
                <w:sz w:val="20"/>
                <w:szCs w:val="20"/>
              </w:rPr>
            </w:pPr>
            <w:r w:rsidRPr="00BC06E4">
              <w:rPr>
                <w:rFonts w:ascii="Arial" w:hAnsi="Arial" w:cs="Arial"/>
                <w:b/>
                <w:sz w:val="20"/>
                <w:szCs w:val="20"/>
              </w:rPr>
              <w:t>2.  Markets the plan, using promotional materials that are accurate, comprehensive, and appealing to the target population (ANA, 2010, p. 26).</w:t>
            </w:r>
          </w:p>
          <w:p w:rsidR="00BC06E4" w:rsidRDefault="00BC06E4" w:rsidP="00133912">
            <w:pPr>
              <w:rPr>
                <w:rFonts w:ascii="Arial" w:hAnsi="Arial" w:cs="Arial"/>
                <w:b/>
                <w:sz w:val="20"/>
                <w:szCs w:val="20"/>
              </w:rPr>
            </w:pPr>
          </w:p>
          <w:p w:rsidR="00BC06E4" w:rsidRDefault="00BC06E4" w:rsidP="00133912">
            <w:pPr>
              <w:rPr>
                <w:rFonts w:ascii="Arial" w:hAnsi="Arial" w:cs="Arial"/>
                <w:b/>
                <w:sz w:val="20"/>
                <w:szCs w:val="20"/>
              </w:rPr>
            </w:pPr>
          </w:p>
          <w:p w:rsidR="006F2F5E" w:rsidRDefault="006F2F5E" w:rsidP="00133912">
            <w:pPr>
              <w:rPr>
                <w:rFonts w:ascii="Arial" w:hAnsi="Arial" w:cs="Arial"/>
                <w:b/>
                <w:sz w:val="20"/>
                <w:szCs w:val="20"/>
              </w:rPr>
            </w:pPr>
          </w:p>
          <w:p w:rsidR="006F2F5E" w:rsidRDefault="006F2F5E" w:rsidP="00133912">
            <w:pPr>
              <w:rPr>
                <w:rFonts w:ascii="Arial" w:hAnsi="Arial" w:cs="Arial"/>
                <w:b/>
                <w:sz w:val="20"/>
                <w:szCs w:val="20"/>
              </w:rPr>
            </w:pPr>
          </w:p>
          <w:p w:rsidR="006F2F5E" w:rsidRDefault="006F2F5E" w:rsidP="00133912">
            <w:pPr>
              <w:rPr>
                <w:rFonts w:ascii="Arial" w:hAnsi="Arial" w:cs="Arial"/>
                <w:b/>
                <w:sz w:val="20"/>
                <w:szCs w:val="20"/>
              </w:rPr>
            </w:pPr>
          </w:p>
          <w:p w:rsidR="006F2F5E" w:rsidRDefault="006F2F5E" w:rsidP="00133912">
            <w:pPr>
              <w:rPr>
                <w:rFonts w:ascii="Arial" w:hAnsi="Arial" w:cs="Arial"/>
                <w:b/>
                <w:sz w:val="20"/>
                <w:szCs w:val="20"/>
              </w:rPr>
            </w:pPr>
          </w:p>
          <w:p w:rsidR="00237934" w:rsidRPr="00EE527D" w:rsidRDefault="00237934" w:rsidP="000A147D">
            <w:pPr>
              <w:rPr>
                <w:rFonts w:ascii="Arial" w:hAnsi="Arial" w:cs="Arial"/>
                <w:b/>
                <w:sz w:val="20"/>
                <w:szCs w:val="20"/>
              </w:rPr>
            </w:pPr>
          </w:p>
        </w:tc>
        <w:tc>
          <w:tcPr>
            <w:tcW w:w="3510" w:type="dxa"/>
          </w:tcPr>
          <w:p w:rsidR="002542F9" w:rsidRPr="00EE527D" w:rsidRDefault="002542F9" w:rsidP="000A147D">
            <w:pPr>
              <w:rPr>
                <w:rFonts w:ascii="Arial" w:hAnsi="Arial" w:cs="Arial"/>
                <w:sz w:val="20"/>
                <w:szCs w:val="20"/>
              </w:rPr>
            </w:pPr>
            <w:r w:rsidRPr="00EE527D">
              <w:rPr>
                <w:rFonts w:ascii="Arial" w:hAnsi="Arial" w:cs="Arial"/>
                <w:sz w:val="20"/>
                <w:szCs w:val="20"/>
              </w:rPr>
              <w:lastRenderedPageBreak/>
              <w:t>1.1</w:t>
            </w:r>
            <w:r w:rsidR="00E45F93">
              <w:rPr>
                <w:rFonts w:ascii="Arial" w:hAnsi="Arial" w:cs="Arial"/>
                <w:sz w:val="20"/>
                <w:szCs w:val="20"/>
              </w:rPr>
              <w:t xml:space="preserve"> Ensure the organization’s environment supports patient-centered care.</w:t>
            </w:r>
          </w:p>
          <w:p w:rsidR="002542F9" w:rsidRPr="00EE527D" w:rsidRDefault="002542F9" w:rsidP="000A147D">
            <w:pPr>
              <w:rPr>
                <w:rFonts w:ascii="Arial" w:hAnsi="Arial" w:cs="Arial"/>
                <w:sz w:val="20"/>
                <w:szCs w:val="20"/>
              </w:rPr>
            </w:pPr>
          </w:p>
          <w:p w:rsidR="002542F9" w:rsidRPr="00EE527D" w:rsidRDefault="002542F9" w:rsidP="000A147D">
            <w:pPr>
              <w:rPr>
                <w:rFonts w:ascii="Arial" w:hAnsi="Arial" w:cs="Arial"/>
                <w:sz w:val="20"/>
                <w:szCs w:val="20"/>
              </w:rPr>
            </w:pPr>
            <w:r w:rsidRPr="00EE527D">
              <w:rPr>
                <w:rFonts w:ascii="Arial" w:hAnsi="Arial" w:cs="Arial"/>
                <w:sz w:val="20"/>
                <w:szCs w:val="20"/>
              </w:rPr>
              <w:t>1.2</w:t>
            </w:r>
            <w:r w:rsidR="00E45F93">
              <w:rPr>
                <w:rFonts w:ascii="Arial" w:hAnsi="Arial" w:cs="Arial"/>
                <w:sz w:val="20"/>
                <w:szCs w:val="20"/>
              </w:rPr>
              <w:t xml:space="preserve"> Consider the patient’s cultural beliefs and values as related to health care.</w:t>
            </w:r>
          </w:p>
          <w:p w:rsidR="002542F9" w:rsidRPr="00EE527D" w:rsidRDefault="002542F9" w:rsidP="000A147D">
            <w:pPr>
              <w:rPr>
                <w:rFonts w:ascii="Arial" w:hAnsi="Arial" w:cs="Arial"/>
                <w:sz w:val="20"/>
                <w:szCs w:val="20"/>
              </w:rPr>
            </w:pPr>
          </w:p>
          <w:p w:rsidR="00752957" w:rsidRDefault="00752957" w:rsidP="000A147D">
            <w:pPr>
              <w:rPr>
                <w:rFonts w:ascii="Arial" w:hAnsi="Arial" w:cs="Arial"/>
                <w:sz w:val="20"/>
                <w:szCs w:val="20"/>
              </w:rPr>
            </w:pPr>
          </w:p>
          <w:p w:rsidR="00480790" w:rsidRDefault="00480790" w:rsidP="000A147D">
            <w:pPr>
              <w:rPr>
                <w:rFonts w:ascii="Arial" w:hAnsi="Arial" w:cs="Arial"/>
                <w:sz w:val="20"/>
                <w:szCs w:val="20"/>
              </w:rPr>
            </w:pPr>
          </w:p>
          <w:p w:rsidR="00480790" w:rsidRDefault="00480790" w:rsidP="000A147D">
            <w:pPr>
              <w:rPr>
                <w:rFonts w:ascii="Arial" w:hAnsi="Arial" w:cs="Arial"/>
                <w:sz w:val="20"/>
                <w:szCs w:val="20"/>
              </w:rPr>
            </w:pPr>
          </w:p>
          <w:p w:rsidR="002542F9" w:rsidRPr="00EE527D" w:rsidRDefault="00752957" w:rsidP="000A147D">
            <w:pPr>
              <w:rPr>
                <w:rFonts w:ascii="Arial" w:hAnsi="Arial" w:cs="Arial"/>
                <w:sz w:val="20"/>
                <w:szCs w:val="20"/>
              </w:rPr>
            </w:pPr>
            <w:r>
              <w:rPr>
                <w:rFonts w:ascii="Arial" w:hAnsi="Arial" w:cs="Arial"/>
                <w:sz w:val="20"/>
                <w:szCs w:val="20"/>
              </w:rPr>
              <w:t>1</w:t>
            </w:r>
            <w:r w:rsidR="002542F9" w:rsidRPr="00EE527D">
              <w:rPr>
                <w:rFonts w:ascii="Arial" w:hAnsi="Arial" w:cs="Arial"/>
                <w:sz w:val="20"/>
                <w:szCs w:val="20"/>
              </w:rPr>
              <w:t>.3</w:t>
            </w:r>
            <w:r w:rsidR="00E45F93">
              <w:rPr>
                <w:rFonts w:ascii="Arial" w:hAnsi="Arial" w:cs="Arial"/>
                <w:sz w:val="20"/>
                <w:szCs w:val="20"/>
              </w:rPr>
              <w:t xml:space="preserve"> </w:t>
            </w:r>
            <w:r w:rsidR="001C0FCA">
              <w:rPr>
                <w:rFonts w:ascii="Arial" w:hAnsi="Arial" w:cs="Arial"/>
                <w:sz w:val="20"/>
                <w:szCs w:val="20"/>
              </w:rPr>
              <w:t>Form a health care partnership with the patient.</w:t>
            </w:r>
          </w:p>
          <w:p w:rsidR="002542F9" w:rsidRPr="00EE527D" w:rsidRDefault="002542F9" w:rsidP="000A147D">
            <w:pPr>
              <w:rPr>
                <w:rFonts w:ascii="Arial" w:hAnsi="Arial" w:cs="Arial"/>
                <w:sz w:val="20"/>
                <w:szCs w:val="20"/>
              </w:rPr>
            </w:pPr>
          </w:p>
          <w:p w:rsidR="002542F9" w:rsidRPr="00EE527D" w:rsidRDefault="002542F9" w:rsidP="000A147D">
            <w:pPr>
              <w:rPr>
                <w:rFonts w:ascii="Arial" w:hAnsi="Arial" w:cs="Arial"/>
                <w:sz w:val="20"/>
                <w:szCs w:val="20"/>
              </w:rPr>
            </w:pPr>
          </w:p>
          <w:p w:rsidR="00887828" w:rsidRDefault="00887828" w:rsidP="000A147D">
            <w:pPr>
              <w:rPr>
                <w:rFonts w:ascii="Arial" w:hAnsi="Arial" w:cs="Arial"/>
                <w:sz w:val="20"/>
                <w:szCs w:val="20"/>
              </w:rPr>
            </w:pPr>
          </w:p>
          <w:p w:rsidR="006F2F5E" w:rsidRPr="006F2F5E" w:rsidRDefault="00887828" w:rsidP="006F2F5E">
            <w:pPr>
              <w:rPr>
                <w:rFonts w:ascii="Arial" w:hAnsi="Arial" w:cs="Arial"/>
                <w:sz w:val="20"/>
                <w:szCs w:val="20"/>
              </w:rPr>
            </w:pPr>
            <w:r>
              <w:rPr>
                <w:rFonts w:ascii="Arial" w:hAnsi="Arial" w:cs="Arial"/>
                <w:sz w:val="20"/>
                <w:szCs w:val="20"/>
              </w:rPr>
              <w:t xml:space="preserve">1.4 </w:t>
            </w:r>
            <w:r w:rsidR="006F2F5E">
              <w:rPr>
                <w:rFonts w:ascii="Arial" w:hAnsi="Arial" w:cs="Arial"/>
                <w:sz w:val="20"/>
                <w:szCs w:val="20"/>
              </w:rPr>
              <w:t>Utilize</w:t>
            </w:r>
            <w:r w:rsidR="006F2F5E" w:rsidRPr="006F2F5E">
              <w:rPr>
                <w:rFonts w:ascii="Arial" w:hAnsi="Arial" w:cs="Arial"/>
                <w:sz w:val="20"/>
                <w:szCs w:val="20"/>
              </w:rPr>
              <w:t xml:space="preserve"> Calhoun County surveillance statistics related to the surrounding population’s sociocultural, demographic, health status, and environmental educational needs to identify an </w:t>
            </w:r>
            <w:r w:rsidR="006F2F5E" w:rsidRPr="006F2F5E">
              <w:rPr>
                <w:rFonts w:ascii="Arial" w:hAnsi="Arial" w:cs="Arial"/>
                <w:sz w:val="20"/>
                <w:szCs w:val="20"/>
              </w:rPr>
              <w:lastRenderedPageBreak/>
              <w:t xml:space="preserve">opportunity to educate a target population (ANA, 2013, p. 30).  </w:t>
            </w:r>
          </w:p>
          <w:p w:rsidR="002542F9" w:rsidRPr="00EE527D" w:rsidRDefault="002542F9" w:rsidP="000A147D">
            <w:pPr>
              <w:rPr>
                <w:rFonts w:ascii="Arial" w:hAnsi="Arial" w:cs="Arial"/>
                <w:sz w:val="20"/>
                <w:szCs w:val="20"/>
              </w:rPr>
            </w:pPr>
          </w:p>
          <w:p w:rsidR="00887828" w:rsidRDefault="00887828" w:rsidP="000A147D">
            <w:pPr>
              <w:rPr>
                <w:rFonts w:ascii="Arial" w:hAnsi="Arial" w:cs="Arial"/>
                <w:sz w:val="20"/>
                <w:szCs w:val="20"/>
              </w:rPr>
            </w:pPr>
          </w:p>
          <w:p w:rsidR="00887828" w:rsidRDefault="00887828" w:rsidP="000A147D">
            <w:pPr>
              <w:rPr>
                <w:rFonts w:ascii="Arial" w:hAnsi="Arial" w:cs="Arial"/>
                <w:sz w:val="20"/>
                <w:szCs w:val="20"/>
              </w:rPr>
            </w:pPr>
          </w:p>
          <w:p w:rsidR="00887828" w:rsidRDefault="00887828" w:rsidP="000A147D">
            <w:pPr>
              <w:rPr>
                <w:rFonts w:ascii="Arial" w:hAnsi="Arial" w:cs="Arial"/>
                <w:sz w:val="20"/>
                <w:szCs w:val="20"/>
              </w:rPr>
            </w:pPr>
          </w:p>
          <w:p w:rsidR="006F2F5E" w:rsidRDefault="006F2F5E" w:rsidP="000A147D">
            <w:pPr>
              <w:rPr>
                <w:rFonts w:ascii="Arial" w:hAnsi="Arial" w:cs="Arial"/>
                <w:sz w:val="20"/>
                <w:szCs w:val="20"/>
              </w:rPr>
            </w:pPr>
          </w:p>
          <w:p w:rsidR="005E011D" w:rsidRDefault="005E011D" w:rsidP="000A147D">
            <w:pPr>
              <w:rPr>
                <w:rFonts w:ascii="Arial" w:hAnsi="Arial" w:cs="Arial"/>
                <w:sz w:val="20"/>
                <w:szCs w:val="20"/>
              </w:rPr>
            </w:pPr>
          </w:p>
          <w:p w:rsidR="00480790" w:rsidRDefault="002D63D8" w:rsidP="000A147D">
            <w:pPr>
              <w:rPr>
                <w:rFonts w:ascii="Arial" w:hAnsi="Arial" w:cs="Arial"/>
                <w:sz w:val="20"/>
                <w:szCs w:val="20"/>
              </w:rPr>
            </w:pPr>
            <w:r>
              <w:rPr>
                <w:rFonts w:ascii="Arial" w:hAnsi="Arial" w:cs="Arial"/>
                <w:sz w:val="20"/>
                <w:szCs w:val="20"/>
              </w:rPr>
              <w:t>1.5</w:t>
            </w:r>
            <w:r w:rsidR="00480790">
              <w:rPr>
                <w:rFonts w:ascii="Arial" w:hAnsi="Arial" w:cs="Arial"/>
                <w:sz w:val="20"/>
                <w:szCs w:val="20"/>
              </w:rPr>
              <w:t xml:space="preserve"> Develop an education plan to accommodate the needs of an adult African American population. </w:t>
            </w:r>
          </w:p>
          <w:p w:rsidR="006F2F5E" w:rsidRDefault="006F2F5E" w:rsidP="000A147D">
            <w:pPr>
              <w:rPr>
                <w:rFonts w:ascii="Arial" w:hAnsi="Arial" w:cs="Arial"/>
                <w:sz w:val="20"/>
                <w:szCs w:val="20"/>
              </w:rPr>
            </w:pPr>
          </w:p>
          <w:p w:rsidR="006F2F5E" w:rsidRDefault="006F2F5E" w:rsidP="000A147D">
            <w:pPr>
              <w:rPr>
                <w:rFonts w:ascii="Arial" w:hAnsi="Arial" w:cs="Arial"/>
                <w:sz w:val="20"/>
                <w:szCs w:val="20"/>
              </w:rPr>
            </w:pPr>
          </w:p>
          <w:p w:rsidR="006F2F5E" w:rsidRDefault="006F2F5E" w:rsidP="000A147D">
            <w:pPr>
              <w:rPr>
                <w:rFonts w:ascii="Arial" w:hAnsi="Arial" w:cs="Arial"/>
                <w:sz w:val="20"/>
                <w:szCs w:val="20"/>
              </w:rPr>
            </w:pPr>
          </w:p>
          <w:p w:rsidR="006F2F5E" w:rsidRDefault="006F2F5E" w:rsidP="000A147D">
            <w:pPr>
              <w:rPr>
                <w:rFonts w:ascii="Arial" w:hAnsi="Arial" w:cs="Arial"/>
                <w:sz w:val="20"/>
                <w:szCs w:val="20"/>
              </w:rPr>
            </w:pPr>
          </w:p>
          <w:p w:rsidR="006F2F5E" w:rsidRDefault="006F2F5E" w:rsidP="000A147D">
            <w:pPr>
              <w:rPr>
                <w:rFonts w:ascii="Arial" w:hAnsi="Arial" w:cs="Arial"/>
                <w:sz w:val="20"/>
                <w:szCs w:val="20"/>
              </w:rPr>
            </w:pPr>
          </w:p>
          <w:p w:rsidR="006F2F5E" w:rsidRPr="00EE527D" w:rsidRDefault="006F2F5E" w:rsidP="000A147D">
            <w:pPr>
              <w:rPr>
                <w:rFonts w:ascii="Arial" w:hAnsi="Arial" w:cs="Arial"/>
                <w:sz w:val="20"/>
                <w:szCs w:val="20"/>
              </w:rPr>
            </w:pPr>
            <w:r>
              <w:rPr>
                <w:rFonts w:ascii="Arial" w:hAnsi="Arial" w:cs="Arial"/>
                <w:sz w:val="20"/>
                <w:szCs w:val="20"/>
              </w:rPr>
              <w:t>1.6 Develop a marketing plan.</w:t>
            </w:r>
          </w:p>
        </w:tc>
        <w:tc>
          <w:tcPr>
            <w:tcW w:w="3870" w:type="dxa"/>
          </w:tcPr>
          <w:p w:rsidR="0068005F" w:rsidRDefault="002542F9" w:rsidP="0068005F">
            <w:pPr>
              <w:rPr>
                <w:rFonts w:ascii="Arial" w:hAnsi="Arial" w:cs="Arial"/>
                <w:sz w:val="20"/>
                <w:szCs w:val="20"/>
              </w:rPr>
            </w:pPr>
            <w:r w:rsidRPr="00EE527D">
              <w:rPr>
                <w:rFonts w:ascii="Arial" w:hAnsi="Arial" w:cs="Arial"/>
                <w:sz w:val="20"/>
                <w:szCs w:val="20"/>
              </w:rPr>
              <w:lastRenderedPageBreak/>
              <w:t>1.1</w:t>
            </w:r>
            <w:r w:rsidR="0068005F" w:rsidRPr="0068005F">
              <w:rPr>
                <w:rFonts w:ascii="Times New Roman" w:hAnsi="Times New Roman" w:cs="Times New Roman"/>
                <w:sz w:val="24"/>
                <w:szCs w:val="24"/>
              </w:rPr>
              <w:t xml:space="preserve"> </w:t>
            </w:r>
            <w:r w:rsidR="0068005F" w:rsidRPr="0068005F">
              <w:rPr>
                <w:rFonts w:ascii="Arial" w:hAnsi="Arial" w:cs="Arial"/>
                <w:sz w:val="20"/>
                <w:szCs w:val="20"/>
              </w:rPr>
              <w:t>Select educational focus which also supports the mission, vision, and values of the health department.</w:t>
            </w:r>
          </w:p>
          <w:p w:rsidR="0068005F" w:rsidRDefault="0068005F" w:rsidP="000A147D">
            <w:pPr>
              <w:rPr>
                <w:rFonts w:ascii="Arial" w:hAnsi="Arial" w:cs="Arial"/>
                <w:sz w:val="20"/>
                <w:szCs w:val="20"/>
              </w:rPr>
            </w:pPr>
          </w:p>
          <w:p w:rsidR="00752957" w:rsidRDefault="002542F9" w:rsidP="00752957">
            <w:pPr>
              <w:rPr>
                <w:rFonts w:ascii="Arial" w:hAnsi="Arial" w:cs="Arial"/>
                <w:sz w:val="20"/>
                <w:szCs w:val="20"/>
              </w:rPr>
            </w:pPr>
            <w:r w:rsidRPr="00EE527D">
              <w:rPr>
                <w:rFonts w:ascii="Arial" w:hAnsi="Arial" w:cs="Arial"/>
                <w:sz w:val="20"/>
                <w:szCs w:val="20"/>
              </w:rPr>
              <w:t>1.2</w:t>
            </w:r>
            <w:r w:rsidR="001C0FCA">
              <w:rPr>
                <w:rFonts w:ascii="Arial" w:hAnsi="Arial" w:cs="Arial"/>
                <w:sz w:val="20"/>
                <w:szCs w:val="20"/>
              </w:rPr>
              <w:t xml:space="preserve"> </w:t>
            </w:r>
            <w:r w:rsidR="00752957" w:rsidRPr="00752957">
              <w:rPr>
                <w:rFonts w:ascii="Arial" w:hAnsi="Arial" w:cs="Arial"/>
                <w:sz w:val="20"/>
                <w:szCs w:val="20"/>
              </w:rPr>
              <w:t>Review the spiritual beliefs, culture, and diversity of the target population’s race and ethnicity.</w:t>
            </w:r>
          </w:p>
          <w:p w:rsidR="00752957" w:rsidRPr="00752957" w:rsidRDefault="00752957" w:rsidP="00752957">
            <w:pPr>
              <w:rPr>
                <w:rFonts w:ascii="Arial" w:hAnsi="Arial" w:cs="Arial"/>
                <w:sz w:val="20"/>
                <w:szCs w:val="20"/>
              </w:rPr>
            </w:pPr>
            <w:r w:rsidRPr="00752957">
              <w:rPr>
                <w:rFonts w:ascii="Arial" w:hAnsi="Arial" w:cs="Arial"/>
                <w:sz w:val="20"/>
                <w:szCs w:val="20"/>
              </w:rPr>
              <w:t xml:space="preserve"> Determine age appropriate teaching methods and activities.</w:t>
            </w:r>
          </w:p>
          <w:p w:rsidR="00752957" w:rsidRPr="00752957" w:rsidRDefault="00752957" w:rsidP="00752957">
            <w:pPr>
              <w:rPr>
                <w:rFonts w:ascii="Arial" w:hAnsi="Arial" w:cs="Arial"/>
                <w:sz w:val="20"/>
                <w:szCs w:val="20"/>
              </w:rPr>
            </w:pPr>
            <w:r w:rsidRPr="00752957">
              <w:rPr>
                <w:rFonts w:ascii="Arial" w:hAnsi="Arial" w:cs="Arial"/>
                <w:sz w:val="20"/>
                <w:szCs w:val="20"/>
              </w:rPr>
              <w:t>Choose educational setting in which the target audience will feel comfortable.</w:t>
            </w:r>
          </w:p>
          <w:p w:rsidR="00752957" w:rsidRDefault="00752957" w:rsidP="000A147D">
            <w:pPr>
              <w:rPr>
                <w:rFonts w:ascii="Arial" w:hAnsi="Arial" w:cs="Arial"/>
                <w:sz w:val="20"/>
                <w:szCs w:val="20"/>
              </w:rPr>
            </w:pPr>
          </w:p>
          <w:p w:rsidR="002542F9" w:rsidRDefault="002542F9" w:rsidP="000A147D">
            <w:pPr>
              <w:rPr>
                <w:rFonts w:ascii="Arial" w:hAnsi="Arial" w:cs="Arial"/>
                <w:sz w:val="20"/>
                <w:szCs w:val="20"/>
              </w:rPr>
            </w:pPr>
            <w:r w:rsidRPr="00EE527D">
              <w:rPr>
                <w:rFonts w:ascii="Arial" w:hAnsi="Arial" w:cs="Arial"/>
                <w:sz w:val="20"/>
                <w:szCs w:val="20"/>
              </w:rPr>
              <w:t>1.3</w:t>
            </w:r>
            <w:r w:rsidR="00752957">
              <w:rPr>
                <w:rFonts w:ascii="Arial" w:hAnsi="Arial" w:cs="Arial"/>
                <w:sz w:val="20"/>
                <w:szCs w:val="20"/>
              </w:rPr>
              <w:t xml:space="preserve"> Use active listening skills when interacting with clients.  Encourage active participation from the client in their health making decisions.  </w:t>
            </w:r>
          </w:p>
          <w:p w:rsidR="00AB58F3" w:rsidRDefault="00AB58F3" w:rsidP="000A147D">
            <w:pPr>
              <w:rPr>
                <w:rFonts w:ascii="Arial" w:hAnsi="Arial" w:cs="Arial"/>
                <w:sz w:val="20"/>
                <w:szCs w:val="20"/>
              </w:rPr>
            </w:pPr>
            <w:r>
              <w:rPr>
                <w:rFonts w:ascii="Arial" w:hAnsi="Arial" w:cs="Arial"/>
                <w:sz w:val="20"/>
                <w:szCs w:val="20"/>
              </w:rPr>
              <w:t>Communicate clearly.</w:t>
            </w:r>
          </w:p>
          <w:p w:rsidR="006F2F5E" w:rsidRDefault="006F2F5E" w:rsidP="002D63D8">
            <w:pPr>
              <w:rPr>
                <w:rFonts w:ascii="Arial" w:hAnsi="Arial" w:cs="Arial"/>
                <w:sz w:val="20"/>
                <w:szCs w:val="20"/>
              </w:rPr>
            </w:pPr>
          </w:p>
          <w:p w:rsidR="002D63D8" w:rsidRPr="002D63D8" w:rsidRDefault="00887828" w:rsidP="002D63D8">
            <w:pPr>
              <w:rPr>
                <w:rFonts w:ascii="Arial" w:hAnsi="Arial" w:cs="Arial"/>
                <w:sz w:val="20"/>
                <w:szCs w:val="20"/>
              </w:rPr>
            </w:pPr>
            <w:r>
              <w:rPr>
                <w:rFonts w:ascii="Arial" w:hAnsi="Arial" w:cs="Arial"/>
                <w:sz w:val="20"/>
                <w:szCs w:val="20"/>
              </w:rPr>
              <w:t>1.4</w:t>
            </w:r>
            <w:r w:rsidR="002D63D8">
              <w:rPr>
                <w:rFonts w:ascii="Arial" w:hAnsi="Arial" w:cs="Arial"/>
                <w:sz w:val="20"/>
                <w:szCs w:val="20"/>
              </w:rPr>
              <w:t xml:space="preserve"> </w:t>
            </w:r>
            <w:r w:rsidR="002D63D8" w:rsidRPr="002D63D8">
              <w:rPr>
                <w:rFonts w:ascii="Arial" w:hAnsi="Arial" w:cs="Arial"/>
                <w:sz w:val="20"/>
                <w:szCs w:val="20"/>
              </w:rPr>
              <w:t>Disseminate the information to appropriate health department staff, including non-nursing personnel.  Encourage input from all departments involved.</w:t>
            </w:r>
          </w:p>
          <w:p w:rsidR="006F2F5E" w:rsidRDefault="006F2F5E" w:rsidP="0068005F">
            <w:pPr>
              <w:rPr>
                <w:rFonts w:ascii="Arial" w:hAnsi="Arial" w:cs="Arial"/>
                <w:sz w:val="20"/>
                <w:szCs w:val="20"/>
              </w:rPr>
            </w:pPr>
          </w:p>
          <w:p w:rsidR="006F2F5E" w:rsidRDefault="006F2F5E" w:rsidP="0068005F">
            <w:pPr>
              <w:rPr>
                <w:rFonts w:ascii="Arial" w:hAnsi="Arial" w:cs="Arial"/>
                <w:sz w:val="20"/>
                <w:szCs w:val="20"/>
              </w:rPr>
            </w:pPr>
          </w:p>
          <w:p w:rsidR="006F2F5E" w:rsidRDefault="006F2F5E" w:rsidP="0068005F">
            <w:pPr>
              <w:rPr>
                <w:rFonts w:ascii="Arial" w:hAnsi="Arial" w:cs="Arial"/>
                <w:sz w:val="20"/>
                <w:szCs w:val="20"/>
              </w:rPr>
            </w:pPr>
          </w:p>
          <w:p w:rsidR="006F2F5E" w:rsidRDefault="006F2F5E" w:rsidP="0068005F">
            <w:pPr>
              <w:rPr>
                <w:rFonts w:ascii="Arial" w:hAnsi="Arial" w:cs="Arial"/>
                <w:sz w:val="20"/>
                <w:szCs w:val="20"/>
              </w:rPr>
            </w:pPr>
          </w:p>
          <w:p w:rsidR="006F2F5E" w:rsidRDefault="006F2F5E" w:rsidP="0068005F">
            <w:pPr>
              <w:rPr>
                <w:rFonts w:ascii="Arial" w:hAnsi="Arial" w:cs="Arial"/>
                <w:sz w:val="20"/>
                <w:szCs w:val="20"/>
              </w:rPr>
            </w:pPr>
          </w:p>
          <w:p w:rsidR="006F2F5E" w:rsidRDefault="006F2F5E" w:rsidP="0068005F">
            <w:pPr>
              <w:rPr>
                <w:rFonts w:ascii="Arial" w:hAnsi="Arial" w:cs="Arial"/>
                <w:sz w:val="20"/>
                <w:szCs w:val="20"/>
              </w:rPr>
            </w:pPr>
          </w:p>
          <w:p w:rsidR="006F2F5E" w:rsidRDefault="006F2F5E" w:rsidP="0068005F">
            <w:pPr>
              <w:rPr>
                <w:rFonts w:ascii="Arial" w:hAnsi="Arial" w:cs="Arial"/>
                <w:sz w:val="20"/>
                <w:szCs w:val="20"/>
              </w:rPr>
            </w:pPr>
          </w:p>
          <w:p w:rsidR="0068005F" w:rsidRPr="0068005F" w:rsidRDefault="00752957" w:rsidP="0068005F">
            <w:pPr>
              <w:rPr>
                <w:rFonts w:ascii="Arial" w:hAnsi="Arial" w:cs="Arial"/>
                <w:sz w:val="20"/>
                <w:szCs w:val="20"/>
              </w:rPr>
            </w:pPr>
            <w:r>
              <w:rPr>
                <w:rFonts w:ascii="Arial" w:hAnsi="Arial" w:cs="Arial"/>
                <w:sz w:val="20"/>
                <w:szCs w:val="20"/>
              </w:rPr>
              <w:t>1</w:t>
            </w:r>
            <w:r w:rsidR="0068005F">
              <w:rPr>
                <w:rFonts w:ascii="Arial" w:hAnsi="Arial" w:cs="Arial"/>
                <w:sz w:val="20"/>
                <w:szCs w:val="20"/>
              </w:rPr>
              <w:t>.</w:t>
            </w:r>
            <w:r w:rsidR="002D63D8">
              <w:rPr>
                <w:rFonts w:ascii="Arial" w:hAnsi="Arial" w:cs="Arial"/>
                <w:sz w:val="20"/>
                <w:szCs w:val="20"/>
              </w:rPr>
              <w:t>5</w:t>
            </w:r>
            <w:r w:rsidR="0068005F">
              <w:rPr>
                <w:rFonts w:ascii="Arial" w:hAnsi="Arial" w:cs="Arial"/>
                <w:sz w:val="20"/>
                <w:szCs w:val="20"/>
              </w:rPr>
              <w:t xml:space="preserve"> </w:t>
            </w:r>
            <w:r w:rsidR="0068005F" w:rsidRPr="0068005F">
              <w:rPr>
                <w:rFonts w:ascii="Arial" w:hAnsi="Arial" w:cs="Arial"/>
                <w:sz w:val="20"/>
                <w:szCs w:val="20"/>
              </w:rPr>
              <w:t>The activities to achieve the identified competencies will be variable.  The target populations will vary in age, learning styles, environments, and socioeconomic status.  Education will take place in multiple settings such as schools, clinics, homes, churches, etc., and may be individual, family, or community based.  Staff development will also be a focus and may include departments outside of the nursing profession.</w:t>
            </w:r>
          </w:p>
          <w:p w:rsidR="0068005F" w:rsidRPr="00EE527D" w:rsidRDefault="006F2F5E" w:rsidP="006F2F5E">
            <w:pPr>
              <w:rPr>
                <w:rFonts w:ascii="Arial" w:hAnsi="Arial" w:cs="Arial"/>
                <w:sz w:val="20"/>
                <w:szCs w:val="20"/>
              </w:rPr>
            </w:pPr>
            <w:r>
              <w:rPr>
                <w:rFonts w:ascii="Arial" w:hAnsi="Arial" w:cs="Arial"/>
                <w:sz w:val="20"/>
                <w:szCs w:val="20"/>
              </w:rPr>
              <w:t>1.6 Analyze the current marketing methods and media used.  Consider new markets for advertising.</w:t>
            </w:r>
          </w:p>
        </w:tc>
        <w:tc>
          <w:tcPr>
            <w:tcW w:w="2430" w:type="dxa"/>
          </w:tcPr>
          <w:p w:rsidR="002542F9" w:rsidRPr="00514CBD" w:rsidRDefault="002542F9" w:rsidP="000A147D">
            <w:pPr>
              <w:rPr>
                <w:rFonts w:ascii="Arial" w:hAnsi="Arial" w:cs="Arial"/>
                <w:b/>
                <w:sz w:val="20"/>
                <w:szCs w:val="20"/>
              </w:rPr>
            </w:pPr>
            <w:r w:rsidRPr="00EE527D">
              <w:rPr>
                <w:rFonts w:ascii="Arial" w:hAnsi="Arial" w:cs="Arial"/>
                <w:sz w:val="20"/>
                <w:szCs w:val="20"/>
              </w:rPr>
              <w:lastRenderedPageBreak/>
              <w:t>1.1</w:t>
            </w:r>
            <w:r w:rsidR="00170026">
              <w:rPr>
                <w:rFonts w:ascii="Arial" w:hAnsi="Arial" w:cs="Arial"/>
                <w:sz w:val="20"/>
                <w:szCs w:val="20"/>
              </w:rPr>
              <w:t xml:space="preserve"> </w:t>
            </w:r>
            <w:r w:rsidR="005D34E4" w:rsidRPr="00514CBD">
              <w:rPr>
                <w:rFonts w:ascii="Arial" w:hAnsi="Arial" w:cs="Arial"/>
                <w:b/>
                <w:sz w:val="20"/>
                <w:szCs w:val="20"/>
              </w:rPr>
              <w:t>February 8, 2015</w:t>
            </w:r>
          </w:p>
          <w:p w:rsidR="002542F9" w:rsidRPr="00EE527D" w:rsidRDefault="002542F9" w:rsidP="000A147D">
            <w:pPr>
              <w:rPr>
                <w:rFonts w:ascii="Arial" w:hAnsi="Arial" w:cs="Arial"/>
                <w:sz w:val="20"/>
                <w:szCs w:val="20"/>
              </w:rPr>
            </w:pPr>
          </w:p>
          <w:p w:rsidR="002542F9" w:rsidRPr="00EE527D" w:rsidRDefault="002542F9" w:rsidP="000A147D">
            <w:pPr>
              <w:rPr>
                <w:rFonts w:ascii="Arial" w:hAnsi="Arial" w:cs="Arial"/>
                <w:sz w:val="20"/>
                <w:szCs w:val="20"/>
              </w:rPr>
            </w:pPr>
          </w:p>
          <w:p w:rsidR="005D34E4" w:rsidRDefault="005D34E4" w:rsidP="000A147D">
            <w:pPr>
              <w:rPr>
                <w:rFonts w:ascii="Arial" w:hAnsi="Arial" w:cs="Arial"/>
                <w:sz w:val="20"/>
                <w:szCs w:val="20"/>
              </w:rPr>
            </w:pPr>
            <w:r>
              <w:rPr>
                <w:rFonts w:ascii="Arial" w:hAnsi="Arial" w:cs="Arial"/>
                <w:sz w:val="20"/>
                <w:szCs w:val="20"/>
              </w:rPr>
              <w:t>1.2</w:t>
            </w:r>
            <w:r w:rsidR="00514CBD">
              <w:rPr>
                <w:rFonts w:ascii="Arial" w:hAnsi="Arial" w:cs="Arial"/>
                <w:sz w:val="20"/>
                <w:szCs w:val="20"/>
              </w:rPr>
              <w:t xml:space="preserve"> </w:t>
            </w:r>
            <w:r w:rsidR="00514CBD" w:rsidRPr="00514CBD">
              <w:rPr>
                <w:rFonts w:ascii="Arial" w:hAnsi="Arial" w:cs="Arial"/>
                <w:b/>
                <w:sz w:val="20"/>
                <w:szCs w:val="20"/>
              </w:rPr>
              <w:t>March 20, 2015</w:t>
            </w:r>
          </w:p>
          <w:p w:rsidR="002542F9" w:rsidRDefault="002542F9" w:rsidP="000A147D">
            <w:pPr>
              <w:rPr>
                <w:rFonts w:ascii="Arial" w:hAnsi="Arial" w:cs="Arial"/>
                <w:sz w:val="20"/>
                <w:szCs w:val="20"/>
              </w:rPr>
            </w:pPr>
          </w:p>
          <w:p w:rsidR="002542F9" w:rsidRPr="00EE527D" w:rsidRDefault="002542F9" w:rsidP="000A147D">
            <w:pPr>
              <w:rPr>
                <w:rFonts w:ascii="Arial" w:hAnsi="Arial" w:cs="Arial"/>
                <w:sz w:val="20"/>
                <w:szCs w:val="20"/>
              </w:rPr>
            </w:pPr>
          </w:p>
          <w:p w:rsidR="002542F9" w:rsidRPr="00EE527D" w:rsidRDefault="002542F9" w:rsidP="000A147D">
            <w:pPr>
              <w:rPr>
                <w:rFonts w:ascii="Arial" w:hAnsi="Arial" w:cs="Arial"/>
                <w:sz w:val="20"/>
                <w:szCs w:val="20"/>
              </w:rPr>
            </w:pPr>
          </w:p>
          <w:p w:rsidR="002542F9" w:rsidRDefault="002542F9" w:rsidP="000A147D">
            <w:pPr>
              <w:rPr>
                <w:rFonts w:ascii="Arial" w:hAnsi="Arial" w:cs="Arial"/>
                <w:sz w:val="20"/>
                <w:szCs w:val="20"/>
              </w:rPr>
            </w:pPr>
          </w:p>
          <w:p w:rsidR="002542F9" w:rsidRDefault="002542F9" w:rsidP="000A147D">
            <w:pPr>
              <w:rPr>
                <w:rFonts w:ascii="Arial" w:hAnsi="Arial" w:cs="Arial"/>
                <w:sz w:val="20"/>
                <w:szCs w:val="20"/>
              </w:rPr>
            </w:pPr>
          </w:p>
          <w:p w:rsidR="00480790" w:rsidRDefault="00480790" w:rsidP="000A147D">
            <w:pPr>
              <w:rPr>
                <w:rFonts w:ascii="Arial" w:hAnsi="Arial" w:cs="Arial"/>
                <w:sz w:val="20"/>
                <w:szCs w:val="20"/>
              </w:rPr>
            </w:pPr>
          </w:p>
          <w:p w:rsidR="00514CBD" w:rsidRDefault="002542F9" w:rsidP="000A147D">
            <w:pPr>
              <w:rPr>
                <w:rFonts w:ascii="Arial" w:hAnsi="Arial" w:cs="Arial"/>
                <w:sz w:val="20"/>
                <w:szCs w:val="20"/>
              </w:rPr>
            </w:pPr>
            <w:r w:rsidRPr="00EE527D">
              <w:rPr>
                <w:rFonts w:ascii="Arial" w:hAnsi="Arial" w:cs="Arial"/>
                <w:sz w:val="20"/>
                <w:szCs w:val="20"/>
              </w:rPr>
              <w:t>1.3</w:t>
            </w:r>
            <w:r w:rsidR="00514CBD">
              <w:rPr>
                <w:rFonts w:ascii="Arial" w:hAnsi="Arial" w:cs="Arial"/>
                <w:sz w:val="20"/>
                <w:szCs w:val="20"/>
              </w:rPr>
              <w:t xml:space="preserve"> Use throughout the project, with an emphasis during the community presentations to be delivered by </w:t>
            </w:r>
            <w:r w:rsidR="00514CBD" w:rsidRPr="00514CBD">
              <w:rPr>
                <w:rFonts w:ascii="Arial" w:hAnsi="Arial" w:cs="Arial"/>
                <w:b/>
                <w:sz w:val="20"/>
                <w:szCs w:val="20"/>
              </w:rPr>
              <w:t>4/17/15.</w:t>
            </w:r>
          </w:p>
          <w:p w:rsidR="00480790" w:rsidRDefault="00480790" w:rsidP="000A147D">
            <w:pPr>
              <w:rPr>
                <w:rFonts w:ascii="Arial" w:hAnsi="Arial" w:cs="Arial"/>
                <w:sz w:val="20"/>
                <w:szCs w:val="20"/>
              </w:rPr>
            </w:pPr>
            <w:r>
              <w:rPr>
                <w:rFonts w:ascii="Arial" w:hAnsi="Arial" w:cs="Arial"/>
                <w:sz w:val="20"/>
                <w:szCs w:val="20"/>
              </w:rPr>
              <w:t>1.4</w:t>
            </w:r>
            <w:r w:rsidR="00514CBD">
              <w:rPr>
                <w:rFonts w:ascii="Arial" w:hAnsi="Arial" w:cs="Arial"/>
                <w:sz w:val="20"/>
                <w:szCs w:val="20"/>
              </w:rPr>
              <w:t xml:space="preserve"> Information will be disseminated to the key stakeholders throughout the project.  Final expectations to staff by </w:t>
            </w:r>
            <w:r w:rsidR="00514CBD" w:rsidRPr="00514CBD">
              <w:rPr>
                <w:rFonts w:ascii="Arial" w:hAnsi="Arial" w:cs="Arial"/>
                <w:b/>
                <w:sz w:val="20"/>
                <w:szCs w:val="20"/>
              </w:rPr>
              <w:t>3/27/15.</w:t>
            </w:r>
          </w:p>
          <w:p w:rsidR="00514CBD" w:rsidRPr="0091328F" w:rsidRDefault="0091328F" w:rsidP="000A147D">
            <w:pPr>
              <w:rPr>
                <w:rFonts w:ascii="Arial" w:hAnsi="Arial" w:cs="Arial"/>
                <w:b/>
                <w:sz w:val="20"/>
                <w:szCs w:val="20"/>
              </w:rPr>
            </w:pPr>
            <w:r>
              <w:rPr>
                <w:rFonts w:ascii="Arial" w:hAnsi="Arial" w:cs="Arial"/>
                <w:sz w:val="20"/>
                <w:szCs w:val="20"/>
              </w:rPr>
              <w:lastRenderedPageBreak/>
              <w:t xml:space="preserve">Final meeting with key stakeholders to evaluate the education program for implementation in the 2015/16 flu immunization season </w:t>
            </w:r>
            <w:r w:rsidRPr="0091328F">
              <w:rPr>
                <w:rFonts w:ascii="Arial" w:hAnsi="Arial" w:cs="Arial"/>
                <w:b/>
                <w:sz w:val="20"/>
                <w:szCs w:val="20"/>
              </w:rPr>
              <w:t>4/24/15.</w:t>
            </w:r>
          </w:p>
          <w:p w:rsidR="007866FF" w:rsidRDefault="007866FF" w:rsidP="000A147D">
            <w:pPr>
              <w:rPr>
                <w:rFonts w:ascii="Arial" w:hAnsi="Arial" w:cs="Arial"/>
                <w:sz w:val="20"/>
                <w:szCs w:val="20"/>
              </w:rPr>
            </w:pPr>
          </w:p>
          <w:p w:rsidR="007866FF" w:rsidRDefault="007866FF" w:rsidP="000A147D">
            <w:pPr>
              <w:rPr>
                <w:rFonts w:ascii="Arial" w:hAnsi="Arial" w:cs="Arial"/>
                <w:sz w:val="20"/>
                <w:szCs w:val="20"/>
              </w:rPr>
            </w:pPr>
          </w:p>
          <w:p w:rsidR="007866FF" w:rsidRPr="00514CBD" w:rsidRDefault="007866FF" w:rsidP="000A147D">
            <w:pPr>
              <w:rPr>
                <w:rFonts w:ascii="Arial" w:hAnsi="Arial" w:cs="Arial"/>
                <w:b/>
                <w:sz w:val="20"/>
                <w:szCs w:val="20"/>
              </w:rPr>
            </w:pPr>
            <w:r>
              <w:rPr>
                <w:rFonts w:ascii="Arial" w:hAnsi="Arial" w:cs="Arial"/>
                <w:sz w:val="20"/>
                <w:szCs w:val="20"/>
              </w:rPr>
              <w:t>1.5</w:t>
            </w:r>
            <w:r w:rsidR="005E011D">
              <w:rPr>
                <w:rFonts w:ascii="Arial" w:hAnsi="Arial" w:cs="Arial"/>
                <w:sz w:val="20"/>
                <w:szCs w:val="20"/>
              </w:rPr>
              <w:t xml:space="preserve"> Deliver presentations to staff by </w:t>
            </w:r>
            <w:r w:rsidR="00514CBD" w:rsidRPr="00514CBD">
              <w:rPr>
                <w:rFonts w:ascii="Arial" w:hAnsi="Arial" w:cs="Arial"/>
                <w:b/>
                <w:sz w:val="20"/>
                <w:szCs w:val="20"/>
              </w:rPr>
              <w:t>3/27/15</w:t>
            </w:r>
          </w:p>
          <w:p w:rsidR="007866FF" w:rsidRDefault="007866FF" w:rsidP="000A147D">
            <w:pPr>
              <w:rPr>
                <w:rFonts w:ascii="Arial" w:hAnsi="Arial" w:cs="Arial"/>
                <w:sz w:val="20"/>
                <w:szCs w:val="20"/>
              </w:rPr>
            </w:pPr>
          </w:p>
          <w:p w:rsidR="007866FF" w:rsidRDefault="00514CBD" w:rsidP="000A147D">
            <w:pPr>
              <w:rPr>
                <w:rFonts w:ascii="Arial" w:hAnsi="Arial" w:cs="Arial"/>
                <w:sz w:val="20"/>
                <w:szCs w:val="20"/>
              </w:rPr>
            </w:pPr>
            <w:r>
              <w:rPr>
                <w:rFonts w:ascii="Arial" w:hAnsi="Arial" w:cs="Arial"/>
                <w:sz w:val="20"/>
                <w:szCs w:val="20"/>
              </w:rPr>
              <w:t xml:space="preserve">Deliver presentations in a minimum of two African American community settings by </w:t>
            </w:r>
            <w:r w:rsidRPr="0091328F">
              <w:rPr>
                <w:rFonts w:ascii="Arial" w:hAnsi="Arial" w:cs="Arial"/>
                <w:b/>
                <w:sz w:val="20"/>
                <w:szCs w:val="20"/>
              </w:rPr>
              <w:t>4/17/15.</w:t>
            </w:r>
          </w:p>
          <w:p w:rsidR="007866FF" w:rsidRDefault="007866FF" w:rsidP="000A147D">
            <w:pPr>
              <w:rPr>
                <w:rFonts w:ascii="Arial" w:hAnsi="Arial" w:cs="Arial"/>
                <w:sz w:val="20"/>
                <w:szCs w:val="20"/>
              </w:rPr>
            </w:pPr>
          </w:p>
          <w:p w:rsidR="007866FF" w:rsidRPr="00EE527D" w:rsidRDefault="007866FF" w:rsidP="000A147D">
            <w:pPr>
              <w:rPr>
                <w:rFonts w:ascii="Arial" w:hAnsi="Arial" w:cs="Arial"/>
                <w:sz w:val="20"/>
                <w:szCs w:val="20"/>
              </w:rPr>
            </w:pPr>
            <w:r>
              <w:rPr>
                <w:rFonts w:ascii="Arial" w:hAnsi="Arial" w:cs="Arial"/>
                <w:sz w:val="20"/>
                <w:szCs w:val="20"/>
              </w:rPr>
              <w:t>1.6</w:t>
            </w:r>
            <w:r w:rsidR="005D34E4">
              <w:rPr>
                <w:rFonts w:ascii="Arial" w:hAnsi="Arial" w:cs="Arial"/>
                <w:sz w:val="20"/>
                <w:szCs w:val="20"/>
              </w:rPr>
              <w:t xml:space="preserve"> </w:t>
            </w:r>
            <w:r w:rsidR="005D34E4" w:rsidRPr="0091328F">
              <w:rPr>
                <w:rFonts w:ascii="Arial" w:hAnsi="Arial" w:cs="Arial"/>
                <w:b/>
                <w:sz w:val="20"/>
                <w:szCs w:val="20"/>
              </w:rPr>
              <w:t>February 8, 2015</w:t>
            </w:r>
          </w:p>
        </w:tc>
      </w:tr>
      <w:tr w:rsidR="002542F9" w:rsidRPr="00EE527D" w:rsidTr="000A147D">
        <w:tc>
          <w:tcPr>
            <w:tcW w:w="3955" w:type="dxa"/>
            <w:shd w:val="clear" w:color="auto" w:fill="FBE4D5" w:themeFill="accent2" w:themeFillTint="33"/>
          </w:tcPr>
          <w:p w:rsidR="002542F9" w:rsidRPr="00EE527D" w:rsidRDefault="002542F9" w:rsidP="002542F9">
            <w:pPr>
              <w:jc w:val="center"/>
              <w:rPr>
                <w:rFonts w:ascii="Arial" w:hAnsi="Arial" w:cs="Arial"/>
                <w:b/>
                <w:sz w:val="20"/>
                <w:szCs w:val="20"/>
              </w:rPr>
            </w:pPr>
            <w:r w:rsidRPr="00EE527D">
              <w:rPr>
                <w:rFonts w:ascii="Arial" w:hAnsi="Arial" w:cs="Arial"/>
                <w:b/>
                <w:sz w:val="20"/>
                <w:szCs w:val="20"/>
              </w:rPr>
              <w:lastRenderedPageBreak/>
              <w:t>Goals</w:t>
            </w:r>
            <w:r>
              <w:rPr>
                <w:rFonts w:ascii="Arial" w:hAnsi="Arial" w:cs="Arial"/>
                <w:b/>
                <w:sz w:val="20"/>
                <w:szCs w:val="20"/>
              </w:rPr>
              <w:t xml:space="preserve"> with QSEN/ANA Support</w:t>
            </w:r>
          </w:p>
        </w:tc>
        <w:tc>
          <w:tcPr>
            <w:tcW w:w="3510" w:type="dxa"/>
            <w:shd w:val="clear" w:color="auto" w:fill="FBE4D5" w:themeFill="accent2" w:themeFillTint="33"/>
          </w:tcPr>
          <w:p w:rsidR="002542F9" w:rsidRPr="00EE527D" w:rsidRDefault="002542F9" w:rsidP="002542F9">
            <w:pPr>
              <w:jc w:val="center"/>
              <w:rPr>
                <w:rFonts w:ascii="Arial" w:hAnsi="Arial" w:cs="Arial"/>
                <w:b/>
                <w:sz w:val="20"/>
                <w:szCs w:val="20"/>
              </w:rPr>
            </w:pPr>
            <w:r>
              <w:rPr>
                <w:rFonts w:ascii="Arial" w:hAnsi="Arial" w:cs="Arial"/>
                <w:b/>
                <w:sz w:val="20"/>
                <w:szCs w:val="20"/>
              </w:rPr>
              <w:t>Sub-</w:t>
            </w:r>
            <w:r w:rsidRPr="00EE527D">
              <w:rPr>
                <w:rFonts w:ascii="Arial" w:hAnsi="Arial" w:cs="Arial"/>
                <w:b/>
                <w:sz w:val="20"/>
                <w:szCs w:val="20"/>
              </w:rPr>
              <w:t>Objectives</w:t>
            </w:r>
            <w:r>
              <w:rPr>
                <w:rFonts w:ascii="Arial" w:hAnsi="Arial" w:cs="Arial"/>
                <w:b/>
                <w:sz w:val="20"/>
                <w:szCs w:val="20"/>
              </w:rPr>
              <w:t xml:space="preserve"> to meet Goal </w:t>
            </w:r>
          </w:p>
        </w:tc>
        <w:tc>
          <w:tcPr>
            <w:tcW w:w="3870" w:type="dxa"/>
            <w:shd w:val="clear" w:color="auto" w:fill="FBE4D5" w:themeFill="accent2" w:themeFillTint="33"/>
          </w:tcPr>
          <w:p w:rsidR="002542F9" w:rsidRPr="00EE527D" w:rsidRDefault="002542F9" w:rsidP="002542F9">
            <w:pPr>
              <w:jc w:val="center"/>
              <w:rPr>
                <w:rFonts w:ascii="Arial" w:hAnsi="Arial" w:cs="Arial"/>
                <w:b/>
                <w:sz w:val="20"/>
                <w:szCs w:val="20"/>
              </w:rPr>
            </w:pPr>
            <w:r w:rsidRPr="00EE527D">
              <w:rPr>
                <w:rFonts w:ascii="Arial" w:hAnsi="Arial" w:cs="Arial"/>
                <w:b/>
                <w:sz w:val="20"/>
                <w:szCs w:val="20"/>
              </w:rPr>
              <w:t>Activities</w:t>
            </w:r>
            <w:r>
              <w:rPr>
                <w:rFonts w:ascii="Arial" w:hAnsi="Arial" w:cs="Arial"/>
                <w:b/>
                <w:sz w:val="20"/>
                <w:szCs w:val="20"/>
              </w:rPr>
              <w:t xml:space="preserve"> to meet Each Sub-objective</w:t>
            </w:r>
          </w:p>
        </w:tc>
        <w:tc>
          <w:tcPr>
            <w:tcW w:w="2430" w:type="dxa"/>
            <w:shd w:val="clear" w:color="auto" w:fill="FBE4D5" w:themeFill="accent2" w:themeFillTint="33"/>
          </w:tcPr>
          <w:p w:rsidR="002542F9" w:rsidRPr="00EE527D" w:rsidRDefault="002542F9" w:rsidP="002542F9">
            <w:pPr>
              <w:jc w:val="center"/>
              <w:rPr>
                <w:rFonts w:ascii="Arial" w:hAnsi="Arial" w:cs="Arial"/>
                <w:b/>
                <w:sz w:val="20"/>
                <w:szCs w:val="20"/>
              </w:rPr>
            </w:pPr>
            <w:r w:rsidRPr="00EE527D">
              <w:rPr>
                <w:rFonts w:ascii="Arial" w:hAnsi="Arial" w:cs="Arial"/>
                <w:b/>
                <w:sz w:val="20"/>
                <w:szCs w:val="20"/>
              </w:rPr>
              <w:t>Timeline</w:t>
            </w:r>
            <w:r>
              <w:rPr>
                <w:rFonts w:ascii="Arial" w:hAnsi="Arial" w:cs="Arial"/>
                <w:b/>
                <w:sz w:val="20"/>
                <w:szCs w:val="20"/>
              </w:rPr>
              <w:t xml:space="preserve"> for each </w:t>
            </w:r>
          </w:p>
        </w:tc>
      </w:tr>
      <w:tr w:rsidR="002542F9" w:rsidRPr="00670F71" w:rsidTr="002542F9">
        <w:tc>
          <w:tcPr>
            <w:tcW w:w="3955" w:type="dxa"/>
          </w:tcPr>
          <w:p w:rsidR="002542F9" w:rsidRPr="00765EFA" w:rsidRDefault="00887828" w:rsidP="000A147D">
            <w:pPr>
              <w:rPr>
                <w:rFonts w:ascii="Times New Roman" w:hAnsi="Times New Roman" w:cs="Times New Roman"/>
                <w:b/>
                <w:sz w:val="24"/>
                <w:szCs w:val="24"/>
              </w:rPr>
            </w:pPr>
            <w:r w:rsidRPr="00765EFA">
              <w:rPr>
                <w:rFonts w:ascii="Times New Roman" w:hAnsi="Times New Roman" w:cs="Times New Roman"/>
                <w:b/>
                <w:sz w:val="24"/>
                <w:szCs w:val="24"/>
              </w:rPr>
              <w:t xml:space="preserve">Goal 2: </w:t>
            </w:r>
          </w:p>
          <w:p w:rsidR="002542F9" w:rsidRPr="00765EFA" w:rsidRDefault="001C0FCA" w:rsidP="000A147D">
            <w:pPr>
              <w:rPr>
                <w:rFonts w:ascii="Times New Roman" w:hAnsi="Times New Roman" w:cs="Times New Roman"/>
                <w:b/>
                <w:sz w:val="24"/>
                <w:szCs w:val="24"/>
              </w:rPr>
            </w:pPr>
            <w:r w:rsidRPr="00765EFA">
              <w:rPr>
                <w:rFonts w:ascii="Times New Roman" w:hAnsi="Times New Roman" w:cs="Times New Roman"/>
                <w:b/>
                <w:i/>
                <w:sz w:val="24"/>
                <w:szCs w:val="24"/>
              </w:rPr>
              <w:t>Develop an evidence-based immunization education plan for staff,</w:t>
            </w:r>
            <w:r w:rsidRPr="00765EFA">
              <w:rPr>
                <w:rFonts w:ascii="Times New Roman" w:hAnsi="Times New Roman" w:cs="Times New Roman"/>
                <w:b/>
                <w:sz w:val="24"/>
                <w:szCs w:val="24"/>
              </w:rPr>
              <w:t xml:space="preserve"> </w:t>
            </w:r>
            <w:r w:rsidRPr="00765EFA">
              <w:rPr>
                <w:rFonts w:ascii="Times New Roman" w:hAnsi="Times New Roman" w:cs="Times New Roman"/>
                <w:b/>
                <w:i/>
                <w:sz w:val="24"/>
                <w:szCs w:val="24"/>
              </w:rPr>
              <w:t>and the African American population to increase influenza vaccination rate</w:t>
            </w:r>
            <w:r w:rsidR="00480790" w:rsidRPr="00765EFA">
              <w:rPr>
                <w:rFonts w:ascii="Times New Roman" w:hAnsi="Times New Roman" w:cs="Times New Roman"/>
                <w:b/>
                <w:i/>
                <w:sz w:val="24"/>
                <w:szCs w:val="24"/>
              </w:rPr>
              <w:t>s</w:t>
            </w:r>
            <w:r w:rsidR="0027656E">
              <w:rPr>
                <w:rFonts w:ascii="Times New Roman" w:hAnsi="Times New Roman" w:cs="Times New Roman"/>
                <w:b/>
                <w:i/>
                <w:sz w:val="24"/>
                <w:szCs w:val="24"/>
              </w:rPr>
              <w:t xml:space="preserve"> in Calhoun County</w:t>
            </w:r>
            <w:r w:rsidRPr="00765EFA">
              <w:rPr>
                <w:rFonts w:ascii="Times New Roman" w:hAnsi="Times New Roman" w:cs="Times New Roman"/>
                <w:b/>
                <w:i/>
                <w:sz w:val="24"/>
                <w:szCs w:val="24"/>
              </w:rPr>
              <w:t>.</w:t>
            </w:r>
          </w:p>
          <w:p w:rsidR="000B054B" w:rsidRPr="00765EFA" w:rsidRDefault="002542F9" w:rsidP="000B054B">
            <w:pPr>
              <w:rPr>
                <w:rFonts w:ascii="Times New Roman" w:hAnsi="Times New Roman" w:cs="Times New Roman"/>
                <w:b/>
                <w:i/>
                <w:sz w:val="24"/>
                <w:szCs w:val="24"/>
              </w:rPr>
            </w:pPr>
            <w:r w:rsidRPr="00765EFA">
              <w:rPr>
                <w:rFonts w:ascii="Times New Roman" w:hAnsi="Times New Roman" w:cs="Times New Roman"/>
                <w:b/>
                <w:i/>
                <w:sz w:val="24"/>
                <w:szCs w:val="24"/>
              </w:rPr>
              <w:t>Meets QSEN Competency(ies)/KSA(s):</w:t>
            </w:r>
          </w:p>
          <w:p w:rsidR="0085274B" w:rsidRPr="00765EFA" w:rsidRDefault="0085274B" w:rsidP="0085274B">
            <w:pPr>
              <w:jc w:val="center"/>
              <w:rPr>
                <w:rFonts w:ascii="Times New Roman" w:hAnsi="Times New Roman" w:cs="Times New Roman"/>
                <w:b/>
                <w:sz w:val="24"/>
                <w:szCs w:val="24"/>
              </w:rPr>
            </w:pPr>
            <w:r w:rsidRPr="00765EFA">
              <w:rPr>
                <w:rFonts w:ascii="Times New Roman" w:hAnsi="Times New Roman" w:cs="Times New Roman"/>
                <w:b/>
                <w:sz w:val="24"/>
                <w:szCs w:val="24"/>
                <w:highlight w:val="yellow"/>
              </w:rPr>
              <w:t>(Evidence-based practice</w:t>
            </w:r>
            <w:r w:rsidRPr="00765EFA">
              <w:rPr>
                <w:rFonts w:ascii="Times New Roman" w:hAnsi="Times New Roman" w:cs="Times New Roman"/>
                <w:b/>
                <w:sz w:val="24"/>
                <w:szCs w:val="24"/>
              </w:rPr>
              <w:t>)</w:t>
            </w:r>
          </w:p>
          <w:p w:rsidR="00ED69E8" w:rsidRPr="00765EFA" w:rsidRDefault="00ED69E8" w:rsidP="000B054B">
            <w:pPr>
              <w:rPr>
                <w:rFonts w:ascii="Times New Roman" w:hAnsi="Times New Roman" w:cs="Times New Roman"/>
                <w:b/>
                <w:sz w:val="24"/>
                <w:szCs w:val="24"/>
              </w:rPr>
            </w:pPr>
            <w:r w:rsidRPr="00765EFA">
              <w:rPr>
                <w:rFonts w:ascii="Times New Roman" w:hAnsi="Times New Roman" w:cs="Times New Roman"/>
                <w:b/>
                <w:sz w:val="24"/>
                <w:szCs w:val="24"/>
                <w:u w:val="single"/>
              </w:rPr>
              <w:t>Skills</w:t>
            </w:r>
            <w:r w:rsidRPr="00765EFA">
              <w:rPr>
                <w:rFonts w:ascii="Times New Roman" w:hAnsi="Times New Roman" w:cs="Times New Roman"/>
                <w:b/>
                <w:sz w:val="24"/>
                <w:szCs w:val="24"/>
              </w:rPr>
              <w:t xml:space="preserve"> </w:t>
            </w:r>
            <w:r w:rsidR="0085274B" w:rsidRPr="00765EFA">
              <w:rPr>
                <w:rFonts w:ascii="Times New Roman" w:hAnsi="Times New Roman" w:cs="Times New Roman"/>
                <w:b/>
                <w:sz w:val="24"/>
                <w:szCs w:val="24"/>
              </w:rPr>
              <w:t>–</w:t>
            </w:r>
            <w:r w:rsidRPr="00765EFA">
              <w:rPr>
                <w:rFonts w:ascii="Times New Roman" w:hAnsi="Times New Roman" w:cs="Times New Roman"/>
                <w:b/>
                <w:sz w:val="24"/>
                <w:szCs w:val="24"/>
              </w:rPr>
              <w:t xml:space="preserve"> </w:t>
            </w:r>
            <w:r w:rsidR="0085274B" w:rsidRPr="00765EFA">
              <w:rPr>
                <w:rFonts w:ascii="Times New Roman" w:hAnsi="Times New Roman" w:cs="Times New Roman"/>
                <w:b/>
                <w:sz w:val="24"/>
                <w:szCs w:val="24"/>
              </w:rPr>
              <w:t>Employ efficient and effective research methods (QSEN, 2014, “Graduate KSAs”).</w:t>
            </w:r>
          </w:p>
          <w:p w:rsidR="0085274B" w:rsidRPr="00765EFA" w:rsidRDefault="0085274B" w:rsidP="0085274B">
            <w:pPr>
              <w:jc w:val="center"/>
              <w:rPr>
                <w:rFonts w:ascii="Times New Roman" w:hAnsi="Times New Roman" w:cs="Times New Roman"/>
                <w:b/>
                <w:sz w:val="24"/>
                <w:szCs w:val="24"/>
              </w:rPr>
            </w:pPr>
            <w:r w:rsidRPr="00765EFA">
              <w:rPr>
                <w:rFonts w:ascii="Times New Roman" w:hAnsi="Times New Roman" w:cs="Times New Roman"/>
                <w:b/>
                <w:sz w:val="24"/>
                <w:szCs w:val="24"/>
                <w:highlight w:val="yellow"/>
              </w:rPr>
              <w:t>(Quality Improvement)</w:t>
            </w:r>
          </w:p>
          <w:p w:rsidR="002542F9" w:rsidRPr="00765EFA" w:rsidRDefault="0085274B" w:rsidP="002542F9">
            <w:pPr>
              <w:rPr>
                <w:rFonts w:ascii="Times New Roman" w:hAnsi="Times New Roman" w:cs="Times New Roman"/>
                <w:b/>
                <w:sz w:val="24"/>
                <w:szCs w:val="24"/>
              </w:rPr>
            </w:pPr>
            <w:r w:rsidRPr="00765EFA">
              <w:rPr>
                <w:rFonts w:ascii="Times New Roman" w:hAnsi="Times New Roman" w:cs="Times New Roman"/>
                <w:b/>
                <w:sz w:val="24"/>
                <w:szCs w:val="24"/>
                <w:u w:val="single"/>
              </w:rPr>
              <w:t>Knowledge</w:t>
            </w:r>
            <w:r w:rsidRPr="00765EFA">
              <w:rPr>
                <w:rFonts w:ascii="Times New Roman" w:hAnsi="Times New Roman" w:cs="Times New Roman"/>
                <w:b/>
                <w:sz w:val="24"/>
                <w:szCs w:val="24"/>
              </w:rPr>
              <w:t xml:space="preserve"> – Describe strategies </w:t>
            </w:r>
            <w:r w:rsidR="00D54C8C" w:rsidRPr="00765EFA">
              <w:rPr>
                <w:rFonts w:ascii="Times New Roman" w:hAnsi="Times New Roman" w:cs="Times New Roman"/>
                <w:b/>
                <w:sz w:val="24"/>
                <w:szCs w:val="24"/>
              </w:rPr>
              <w:t>for improving outcomes of care in the setting in which one is engaged in clinical practice (QSEN, 2014, “Graduate KSAs”).</w:t>
            </w:r>
          </w:p>
          <w:p w:rsidR="002542F9" w:rsidRPr="00765EFA" w:rsidRDefault="002542F9" w:rsidP="002542F9">
            <w:pPr>
              <w:rPr>
                <w:rFonts w:ascii="Times New Roman" w:hAnsi="Times New Roman" w:cs="Times New Roman"/>
                <w:b/>
                <w:sz w:val="24"/>
                <w:szCs w:val="24"/>
              </w:rPr>
            </w:pPr>
          </w:p>
          <w:p w:rsidR="002542F9" w:rsidRPr="00765EFA" w:rsidRDefault="002542F9" w:rsidP="000A147D">
            <w:pPr>
              <w:rPr>
                <w:rFonts w:ascii="Times New Roman" w:hAnsi="Times New Roman" w:cs="Times New Roman"/>
                <w:b/>
                <w:i/>
                <w:sz w:val="24"/>
                <w:szCs w:val="24"/>
              </w:rPr>
            </w:pPr>
            <w:r w:rsidRPr="00765EFA">
              <w:rPr>
                <w:rFonts w:ascii="Times New Roman" w:hAnsi="Times New Roman" w:cs="Times New Roman"/>
                <w:b/>
                <w:i/>
                <w:sz w:val="24"/>
                <w:szCs w:val="24"/>
              </w:rPr>
              <w:t>Meets ANA Scope &amp; Standards for specialty role:</w:t>
            </w:r>
          </w:p>
          <w:p w:rsidR="000B054B" w:rsidRPr="00765EFA" w:rsidRDefault="000B054B" w:rsidP="000B054B">
            <w:pPr>
              <w:rPr>
                <w:rFonts w:ascii="Times New Roman" w:hAnsi="Times New Roman" w:cs="Times New Roman"/>
                <w:b/>
                <w:sz w:val="24"/>
                <w:szCs w:val="24"/>
              </w:rPr>
            </w:pPr>
            <w:r w:rsidRPr="00765EFA">
              <w:rPr>
                <w:rFonts w:ascii="Times New Roman" w:hAnsi="Times New Roman" w:cs="Times New Roman"/>
                <w:b/>
                <w:sz w:val="24"/>
                <w:szCs w:val="24"/>
                <w:highlight w:val="yellow"/>
              </w:rPr>
              <w:t>Standard 7</w:t>
            </w:r>
            <w:r w:rsidRPr="00765EFA">
              <w:rPr>
                <w:rFonts w:ascii="Times New Roman" w:hAnsi="Times New Roman" w:cs="Times New Roman"/>
                <w:b/>
                <w:sz w:val="24"/>
                <w:szCs w:val="24"/>
              </w:rPr>
              <w:t xml:space="preserve"> - Quality of Professional Development Practice (ANA, 2010, p. 32)</w:t>
            </w:r>
          </w:p>
          <w:p w:rsidR="000B054B" w:rsidRPr="00765EFA" w:rsidRDefault="000B054B" w:rsidP="000B054B">
            <w:pPr>
              <w:rPr>
                <w:rFonts w:ascii="Times New Roman" w:hAnsi="Times New Roman" w:cs="Times New Roman"/>
                <w:b/>
                <w:sz w:val="24"/>
                <w:szCs w:val="24"/>
              </w:rPr>
            </w:pPr>
            <w:r w:rsidRPr="00765EFA">
              <w:rPr>
                <w:rFonts w:ascii="Times New Roman" w:hAnsi="Times New Roman" w:cs="Times New Roman"/>
                <w:b/>
                <w:sz w:val="24"/>
                <w:szCs w:val="24"/>
              </w:rPr>
              <w:lastRenderedPageBreak/>
              <w:t>1.  Applies the nursing process in a responsible, accountable and ethical manner (ANA, 2010, p. 32).</w:t>
            </w:r>
          </w:p>
          <w:p w:rsidR="002542F9" w:rsidRPr="00765EFA" w:rsidRDefault="000B054B" w:rsidP="000B054B">
            <w:pPr>
              <w:rPr>
                <w:rFonts w:ascii="Times New Roman" w:hAnsi="Times New Roman" w:cs="Times New Roman"/>
                <w:b/>
                <w:sz w:val="24"/>
                <w:szCs w:val="24"/>
              </w:rPr>
            </w:pPr>
            <w:r w:rsidRPr="00765EFA">
              <w:rPr>
                <w:rFonts w:ascii="Times New Roman" w:hAnsi="Times New Roman" w:cs="Times New Roman"/>
                <w:b/>
                <w:sz w:val="24"/>
                <w:szCs w:val="24"/>
              </w:rPr>
              <w:t>2.  Uses creativity and innovation to improve the quality of the learning experience (ANA, 2010, p. 32).</w:t>
            </w:r>
          </w:p>
          <w:p w:rsidR="000B054B" w:rsidRPr="00765EFA" w:rsidRDefault="000B054B" w:rsidP="000A147D">
            <w:pPr>
              <w:rPr>
                <w:rFonts w:ascii="Times New Roman" w:hAnsi="Times New Roman" w:cs="Times New Roman"/>
                <w:b/>
                <w:sz w:val="24"/>
                <w:szCs w:val="24"/>
              </w:rPr>
            </w:pPr>
          </w:p>
          <w:p w:rsidR="007B6701" w:rsidRPr="00765EFA" w:rsidRDefault="007B6701" w:rsidP="000B054B">
            <w:pPr>
              <w:rPr>
                <w:rFonts w:ascii="Times New Roman" w:hAnsi="Times New Roman" w:cs="Times New Roman"/>
                <w:b/>
                <w:sz w:val="24"/>
                <w:szCs w:val="24"/>
                <w:highlight w:val="yellow"/>
              </w:rPr>
            </w:pPr>
          </w:p>
          <w:p w:rsidR="007B6701" w:rsidRPr="00765EFA" w:rsidRDefault="007B6701" w:rsidP="000B054B">
            <w:pPr>
              <w:rPr>
                <w:rFonts w:ascii="Times New Roman" w:hAnsi="Times New Roman" w:cs="Times New Roman"/>
                <w:b/>
                <w:sz w:val="24"/>
                <w:szCs w:val="24"/>
                <w:highlight w:val="yellow"/>
              </w:rPr>
            </w:pPr>
          </w:p>
          <w:p w:rsidR="007B6701" w:rsidRPr="00765EFA" w:rsidRDefault="007B6701" w:rsidP="000B054B">
            <w:pPr>
              <w:rPr>
                <w:rFonts w:ascii="Times New Roman" w:hAnsi="Times New Roman" w:cs="Times New Roman"/>
                <w:b/>
                <w:sz w:val="24"/>
                <w:szCs w:val="24"/>
                <w:highlight w:val="yellow"/>
              </w:rPr>
            </w:pPr>
          </w:p>
          <w:p w:rsidR="007B6701" w:rsidRPr="00765EFA" w:rsidRDefault="007B6701" w:rsidP="000B054B">
            <w:pPr>
              <w:rPr>
                <w:rFonts w:ascii="Times New Roman" w:hAnsi="Times New Roman" w:cs="Times New Roman"/>
                <w:b/>
                <w:sz w:val="24"/>
                <w:szCs w:val="24"/>
                <w:highlight w:val="yellow"/>
              </w:rPr>
            </w:pPr>
          </w:p>
          <w:p w:rsidR="000B054B" w:rsidRPr="00765EFA" w:rsidRDefault="000B054B" w:rsidP="000B054B">
            <w:pPr>
              <w:rPr>
                <w:rFonts w:ascii="Times New Roman" w:hAnsi="Times New Roman" w:cs="Times New Roman"/>
                <w:b/>
                <w:sz w:val="24"/>
                <w:szCs w:val="24"/>
              </w:rPr>
            </w:pPr>
            <w:r w:rsidRPr="00765EFA">
              <w:rPr>
                <w:rFonts w:ascii="Times New Roman" w:hAnsi="Times New Roman" w:cs="Times New Roman"/>
                <w:b/>
                <w:sz w:val="24"/>
                <w:szCs w:val="24"/>
                <w:highlight w:val="yellow"/>
              </w:rPr>
              <w:t xml:space="preserve">Standard 14 - </w:t>
            </w:r>
            <w:r w:rsidRPr="00765EFA">
              <w:rPr>
                <w:rFonts w:ascii="Times New Roman" w:hAnsi="Times New Roman" w:cs="Times New Roman"/>
                <w:b/>
                <w:sz w:val="24"/>
                <w:szCs w:val="24"/>
              </w:rPr>
              <w:t>Research (ANA, 2010, p. 40.</w:t>
            </w:r>
          </w:p>
          <w:p w:rsidR="000B054B" w:rsidRPr="00765EFA" w:rsidRDefault="000B054B" w:rsidP="000B054B">
            <w:pPr>
              <w:rPr>
                <w:rFonts w:ascii="Times New Roman" w:hAnsi="Times New Roman" w:cs="Times New Roman"/>
                <w:b/>
                <w:sz w:val="24"/>
                <w:szCs w:val="24"/>
              </w:rPr>
            </w:pPr>
            <w:r w:rsidRPr="00765EFA">
              <w:rPr>
                <w:rFonts w:ascii="Times New Roman" w:hAnsi="Times New Roman" w:cs="Times New Roman"/>
                <w:b/>
                <w:sz w:val="24"/>
                <w:szCs w:val="24"/>
              </w:rPr>
              <w:t>1.  Support research activities that align with the organizational strategic plan (ANA, 2010, p. 40).</w:t>
            </w:r>
          </w:p>
          <w:p w:rsidR="000B054B" w:rsidRPr="00765EFA" w:rsidRDefault="000B054B" w:rsidP="000B054B">
            <w:pPr>
              <w:rPr>
                <w:rFonts w:ascii="Times New Roman" w:hAnsi="Times New Roman" w:cs="Times New Roman"/>
                <w:b/>
                <w:sz w:val="24"/>
                <w:szCs w:val="24"/>
              </w:rPr>
            </w:pPr>
            <w:r w:rsidRPr="00765EFA">
              <w:rPr>
                <w:rFonts w:ascii="Times New Roman" w:hAnsi="Times New Roman" w:cs="Times New Roman"/>
                <w:b/>
                <w:sz w:val="24"/>
                <w:szCs w:val="24"/>
              </w:rPr>
              <w:t>2.  Disseminates research findings through activities such as presentations, publication, consultation, educational programs, courses, activities and use of other media (ANA, 2010, p. 40).</w:t>
            </w:r>
          </w:p>
        </w:tc>
        <w:tc>
          <w:tcPr>
            <w:tcW w:w="3510" w:type="dxa"/>
          </w:tcPr>
          <w:p w:rsidR="00605769" w:rsidRPr="00765EFA" w:rsidRDefault="00605769" w:rsidP="000A147D">
            <w:pPr>
              <w:rPr>
                <w:rFonts w:ascii="Times New Roman" w:hAnsi="Times New Roman" w:cs="Times New Roman"/>
                <w:sz w:val="24"/>
                <w:szCs w:val="24"/>
              </w:rPr>
            </w:pPr>
          </w:p>
          <w:p w:rsidR="002542F9" w:rsidRPr="00765EFA" w:rsidRDefault="002542F9" w:rsidP="000A147D">
            <w:pPr>
              <w:rPr>
                <w:rFonts w:ascii="Times New Roman" w:hAnsi="Times New Roman" w:cs="Times New Roman"/>
                <w:sz w:val="24"/>
                <w:szCs w:val="24"/>
              </w:rPr>
            </w:pPr>
            <w:r w:rsidRPr="00765EFA">
              <w:rPr>
                <w:rFonts w:ascii="Times New Roman" w:hAnsi="Times New Roman" w:cs="Times New Roman"/>
                <w:sz w:val="24"/>
                <w:szCs w:val="24"/>
              </w:rPr>
              <w:t>2.1</w:t>
            </w:r>
            <w:r w:rsidR="001C0FCA" w:rsidRPr="00765EFA">
              <w:rPr>
                <w:rFonts w:ascii="Times New Roman" w:hAnsi="Times New Roman" w:cs="Times New Roman"/>
                <w:sz w:val="24"/>
                <w:szCs w:val="24"/>
              </w:rPr>
              <w:t xml:space="preserve"> </w:t>
            </w:r>
            <w:r w:rsidR="00065698" w:rsidRPr="00765EFA">
              <w:rPr>
                <w:rFonts w:ascii="Times New Roman" w:hAnsi="Times New Roman" w:cs="Times New Roman"/>
                <w:sz w:val="24"/>
                <w:szCs w:val="24"/>
              </w:rPr>
              <w:t>Utilize multiple research resources when developing an education intervention for staff and clients.</w:t>
            </w:r>
          </w:p>
          <w:p w:rsidR="002542F9" w:rsidRPr="00765EFA" w:rsidRDefault="002542F9" w:rsidP="000A147D">
            <w:pPr>
              <w:rPr>
                <w:rFonts w:ascii="Times New Roman" w:hAnsi="Times New Roman" w:cs="Times New Roman"/>
                <w:sz w:val="24"/>
                <w:szCs w:val="24"/>
              </w:rPr>
            </w:pPr>
          </w:p>
          <w:p w:rsidR="002542F9" w:rsidRPr="00765EFA" w:rsidRDefault="002542F9" w:rsidP="000A147D">
            <w:pPr>
              <w:rPr>
                <w:rFonts w:ascii="Times New Roman" w:hAnsi="Times New Roman" w:cs="Times New Roman"/>
                <w:sz w:val="24"/>
                <w:szCs w:val="24"/>
              </w:rPr>
            </w:pPr>
          </w:p>
          <w:p w:rsidR="002542F9" w:rsidRPr="00765EFA" w:rsidRDefault="002542F9" w:rsidP="000A147D">
            <w:pPr>
              <w:rPr>
                <w:rFonts w:ascii="Times New Roman" w:hAnsi="Times New Roman" w:cs="Times New Roman"/>
                <w:sz w:val="24"/>
                <w:szCs w:val="24"/>
              </w:rPr>
            </w:pPr>
            <w:r w:rsidRPr="00765EFA">
              <w:rPr>
                <w:rFonts w:ascii="Times New Roman" w:hAnsi="Times New Roman" w:cs="Times New Roman"/>
                <w:sz w:val="24"/>
                <w:szCs w:val="24"/>
              </w:rPr>
              <w:t>2.2</w:t>
            </w:r>
            <w:r w:rsidR="00065698" w:rsidRPr="00765EFA">
              <w:rPr>
                <w:rFonts w:ascii="Times New Roman" w:hAnsi="Times New Roman" w:cs="Times New Roman"/>
                <w:sz w:val="24"/>
                <w:szCs w:val="24"/>
              </w:rPr>
              <w:t xml:space="preserve"> Identify organizational system barriers, and personal barriers affecting the African American population.</w:t>
            </w:r>
          </w:p>
          <w:p w:rsidR="002542F9" w:rsidRPr="00765EFA" w:rsidRDefault="002542F9" w:rsidP="000A147D">
            <w:pPr>
              <w:rPr>
                <w:rFonts w:ascii="Times New Roman" w:hAnsi="Times New Roman" w:cs="Times New Roman"/>
                <w:sz w:val="24"/>
                <w:szCs w:val="24"/>
              </w:rPr>
            </w:pPr>
          </w:p>
          <w:p w:rsidR="002542F9" w:rsidRPr="00765EFA" w:rsidRDefault="002542F9" w:rsidP="00065698">
            <w:pPr>
              <w:tabs>
                <w:tab w:val="center" w:pos="1647"/>
              </w:tabs>
              <w:rPr>
                <w:rFonts w:ascii="Times New Roman" w:hAnsi="Times New Roman" w:cs="Times New Roman"/>
                <w:sz w:val="24"/>
                <w:szCs w:val="24"/>
              </w:rPr>
            </w:pPr>
            <w:r w:rsidRPr="00765EFA">
              <w:rPr>
                <w:rFonts w:ascii="Times New Roman" w:hAnsi="Times New Roman" w:cs="Times New Roman"/>
                <w:sz w:val="24"/>
                <w:szCs w:val="24"/>
              </w:rPr>
              <w:t>2.3</w:t>
            </w:r>
            <w:r w:rsidR="00065698" w:rsidRPr="00765EFA">
              <w:rPr>
                <w:rFonts w:ascii="Times New Roman" w:hAnsi="Times New Roman" w:cs="Times New Roman"/>
                <w:sz w:val="24"/>
                <w:szCs w:val="24"/>
              </w:rPr>
              <w:t xml:space="preserve"> </w:t>
            </w:r>
            <w:r w:rsidR="009E03F4" w:rsidRPr="00765EFA">
              <w:rPr>
                <w:rFonts w:ascii="Times New Roman" w:hAnsi="Times New Roman" w:cs="Times New Roman"/>
                <w:sz w:val="24"/>
                <w:szCs w:val="24"/>
              </w:rPr>
              <w:t xml:space="preserve">Utilize tools such as the RCA and FMEA when making organizational changes </w:t>
            </w:r>
            <w:r w:rsidR="00065698" w:rsidRPr="00765EFA">
              <w:rPr>
                <w:rFonts w:ascii="Times New Roman" w:hAnsi="Times New Roman" w:cs="Times New Roman"/>
                <w:sz w:val="24"/>
                <w:szCs w:val="24"/>
              </w:rPr>
              <w:tab/>
            </w:r>
            <w:r w:rsidR="009E03F4" w:rsidRPr="00765EFA">
              <w:rPr>
                <w:rFonts w:ascii="Times New Roman" w:hAnsi="Times New Roman" w:cs="Times New Roman"/>
                <w:sz w:val="24"/>
                <w:szCs w:val="24"/>
              </w:rPr>
              <w:t>to improve the vaccination rates of the African American population.</w:t>
            </w:r>
          </w:p>
          <w:p w:rsidR="00605769" w:rsidRPr="00765EFA" w:rsidRDefault="00605769" w:rsidP="000A147D">
            <w:pPr>
              <w:rPr>
                <w:rFonts w:ascii="Times New Roman" w:hAnsi="Times New Roman" w:cs="Times New Roman"/>
                <w:sz w:val="24"/>
                <w:szCs w:val="24"/>
              </w:rPr>
            </w:pPr>
          </w:p>
          <w:p w:rsidR="005E011D" w:rsidRDefault="005E011D" w:rsidP="000A147D">
            <w:pPr>
              <w:rPr>
                <w:rFonts w:ascii="Times New Roman" w:hAnsi="Times New Roman" w:cs="Times New Roman"/>
                <w:sz w:val="24"/>
                <w:szCs w:val="24"/>
              </w:rPr>
            </w:pPr>
          </w:p>
          <w:p w:rsidR="002542F9" w:rsidRPr="00765EFA" w:rsidRDefault="00605769" w:rsidP="000A147D">
            <w:pPr>
              <w:rPr>
                <w:rFonts w:ascii="Times New Roman" w:hAnsi="Times New Roman" w:cs="Times New Roman"/>
                <w:sz w:val="24"/>
                <w:szCs w:val="24"/>
              </w:rPr>
            </w:pPr>
            <w:r w:rsidRPr="00765EFA">
              <w:rPr>
                <w:rFonts w:ascii="Times New Roman" w:hAnsi="Times New Roman" w:cs="Times New Roman"/>
                <w:sz w:val="24"/>
                <w:szCs w:val="24"/>
              </w:rPr>
              <w:t>2.4 Review health literacy.</w:t>
            </w:r>
          </w:p>
          <w:p w:rsidR="002542F9" w:rsidRPr="00765EFA" w:rsidRDefault="002542F9" w:rsidP="000A147D">
            <w:pPr>
              <w:rPr>
                <w:rFonts w:ascii="Times New Roman" w:hAnsi="Times New Roman" w:cs="Times New Roman"/>
                <w:sz w:val="24"/>
                <w:szCs w:val="24"/>
              </w:rPr>
            </w:pPr>
          </w:p>
          <w:p w:rsidR="002542F9" w:rsidRPr="00765EFA" w:rsidRDefault="002542F9" w:rsidP="000A147D">
            <w:pPr>
              <w:rPr>
                <w:rFonts w:ascii="Times New Roman" w:hAnsi="Times New Roman" w:cs="Times New Roman"/>
                <w:sz w:val="24"/>
                <w:szCs w:val="24"/>
              </w:rPr>
            </w:pPr>
          </w:p>
          <w:p w:rsidR="00C83CA8" w:rsidRPr="00765EFA" w:rsidRDefault="00C83CA8" w:rsidP="000A147D">
            <w:pPr>
              <w:rPr>
                <w:rFonts w:ascii="Times New Roman" w:hAnsi="Times New Roman" w:cs="Times New Roman"/>
                <w:sz w:val="24"/>
                <w:szCs w:val="24"/>
              </w:rPr>
            </w:pPr>
          </w:p>
          <w:p w:rsidR="002542F9" w:rsidRPr="00765EFA" w:rsidRDefault="007B6701" w:rsidP="000A147D">
            <w:pPr>
              <w:rPr>
                <w:rFonts w:ascii="Times New Roman" w:hAnsi="Times New Roman" w:cs="Times New Roman"/>
                <w:sz w:val="24"/>
                <w:szCs w:val="24"/>
              </w:rPr>
            </w:pPr>
            <w:r w:rsidRPr="00765EFA">
              <w:rPr>
                <w:rFonts w:ascii="Times New Roman" w:hAnsi="Times New Roman" w:cs="Times New Roman"/>
                <w:sz w:val="24"/>
                <w:szCs w:val="24"/>
              </w:rPr>
              <w:t>2.5 Develop patient education plan specific to increasing flu immunization rates in the target population.</w:t>
            </w:r>
          </w:p>
          <w:p w:rsidR="007B6701" w:rsidRPr="00765EFA" w:rsidRDefault="007B6701" w:rsidP="000A147D">
            <w:pPr>
              <w:rPr>
                <w:rFonts w:ascii="Times New Roman" w:hAnsi="Times New Roman" w:cs="Times New Roman"/>
                <w:sz w:val="24"/>
                <w:szCs w:val="24"/>
              </w:rPr>
            </w:pPr>
          </w:p>
          <w:p w:rsidR="007B6701" w:rsidRPr="00765EFA" w:rsidRDefault="007B6701" w:rsidP="000A147D">
            <w:pPr>
              <w:rPr>
                <w:rFonts w:ascii="Times New Roman" w:hAnsi="Times New Roman" w:cs="Times New Roman"/>
                <w:sz w:val="24"/>
                <w:szCs w:val="24"/>
              </w:rPr>
            </w:pPr>
          </w:p>
          <w:p w:rsidR="007B6701" w:rsidRPr="00765EFA" w:rsidRDefault="007B6701" w:rsidP="000A147D">
            <w:pPr>
              <w:rPr>
                <w:rFonts w:ascii="Times New Roman" w:hAnsi="Times New Roman" w:cs="Times New Roman"/>
                <w:sz w:val="24"/>
                <w:szCs w:val="24"/>
              </w:rPr>
            </w:pPr>
          </w:p>
          <w:p w:rsidR="00C83CA8" w:rsidRPr="00765EFA" w:rsidRDefault="007B6701" w:rsidP="00C83CA8">
            <w:pPr>
              <w:rPr>
                <w:rFonts w:ascii="Times New Roman" w:hAnsi="Times New Roman" w:cs="Times New Roman"/>
                <w:sz w:val="24"/>
                <w:szCs w:val="24"/>
              </w:rPr>
            </w:pPr>
            <w:r w:rsidRPr="00765EFA">
              <w:rPr>
                <w:rFonts w:ascii="Times New Roman" w:hAnsi="Times New Roman" w:cs="Times New Roman"/>
                <w:sz w:val="24"/>
                <w:szCs w:val="24"/>
              </w:rPr>
              <w:t xml:space="preserve">2.6 </w:t>
            </w:r>
            <w:r w:rsidR="005404DA">
              <w:rPr>
                <w:rFonts w:ascii="Times New Roman" w:hAnsi="Times New Roman" w:cs="Times New Roman"/>
                <w:sz w:val="24"/>
                <w:szCs w:val="24"/>
              </w:rPr>
              <w:t>Assure research resources are reliable and valid.</w:t>
            </w:r>
          </w:p>
          <w:p w:rsidR="007B6701" w:rsidRPr="00765EFA" w:rsidRDefault="007B6701" w:rsidP="007B6701">
            <w:pPr>
              <w:rPr>
                <w:rFonts w:ascii="Times New Roman" w:hAnsi="Times New Roman" w:cs="Times New Roman"/>
                <w:sz w:val="24"/>
                <w:szCs w:val="24"/>
              </w:rPr>
            </w:pPr>
          </w:p>
          <w:p w:rsidR="00765EFA" w:rsidRDefault="00765EFA" w:rsidP="000A147D">
            <w:pPr>
              <w:rPr>
                <w:rFonts w:ascii="Times New Roman" w:hAnsi="Times New Roman" w:cs="Times New Roman"/>
                <w:sz w:val="24"/>
                <w:szCs w:val="24"/>
              </w:rPr>
            </w:pPr>
          </w:p>
          <w:p w:rsidR="005404DA" w:rsidRDefault="005404DA" w:rsidP="000A147D">
            <w:pPr>
              <w:rPr>
                <w:rFonts w:ascii="Times New Roman" w:hAnsi="Times New Roman" w:cs="Times New Roman"/>
                <w:sz w:val="24"/>
                <w:szCs w:val="24"/>
              </w:rPr>
            </w:pPr>
          </w:p>
          <w:p w:rsidR="005404DA" w:rsidRDefault="005404DA" w:rsidP="000A147D">
            <w:pPr>
              <w:rPr>
                <w:rFonts w:ascii="Times New Roman" w:hAnsi="Times New Roman" w:cs="Times New Roman"/>
                <w:sz w:val="24"/>
                <w:szCs w:val="24"/>
              </w:rPr>
            </w:pPr>
          </w:p>
          <w:p w:rsidR="007B6701" w:rsidRPr="00765EFA" w:rsidRDefault="00C83CA8" w:rsidP="000A147D">
            <w:pPr>
              <w:rPr>
                <w:rFonts w:ascii="Times New Roman" w:hAnsi="Times New Roman" w:cs="Times New Roman"/>
                <w:sz w:val="24"/>
                <w:szCs w:val="24"/>
              </w:rPr>
            </w:pPr>
            <w:r w:rsidRPr="00765EFA">
              <w:rPr>
                <w:rFonts w:ascii="Times New Roman" w:hAnsi="Times New Roman" w:cs="Times New Roman"/>
                <w:sz w:val="24"/>
                <w:szCs w:val="24"/>
              </w:rPr>
              <w:t>2.7 Assure research is disseminated to all key stakeholders.</w:t>
            </w:r>
          </w:p>
        </w:tc>
        <w:tc>
          <w:tcPr>
            <w:tcW w:w="3870" w:type="dxa"/>
          </w:tcPr>
          <w:p w:rsidR="00605769" w:rsidRPr="00765EFA" w:rsidRDefault="00605769" w:rsidP="0068005F">
            <w:pPr>
              <w:rPr>
                <w:rFonts w:ascii="Times New Roman" w:hAnsi="Times New Roman" w:cs="Times New Roman"/>
                <w:sz w:val="24"/>
                <w:szCs w:val="24"/>
              </w:rPr>
            </w:pPr>
          </w:p>
          <w:p w:rsidR="0068005F" w:rsidRPr="00765EFA" w:rsidRDefault="002542F9" w:rsidP="0068005F">
            <w:pPr>
              <w:rPr>
                <w:rFonts w:ascii="Times New Roman" w:hAnsi="Times New Roman" w:cs="Times New Roman"/>
                <w:sz w:val="24"/>
                <w:szCs w:val="24"/>
              </w:rPr>
            </w:pPr>
            <w:r w:rsidRPr="00765EFA">
              <w:rPr>
                <w:rFonts w:ascii="Times New Roman" w:hAnsi="Times New Roman" w:cs="Times New Roman"/>
                <w:sz w:val="24"/>
                <w:szCs w:val="24"/>
              </w:rPr>
              <w:t>2.1</w:t>
            </w:r>
            <w:r w:rsidR="0068005F" w:rsidRPr="00765EFA">
              <w:rPr>
                <w:rFonts w:ascii="Times New Roman" w:hAnsi="Times New Roman" w:cs="Times New Roman"/>
                <w:sz w:val="24"/>
                <w:szCs w:val="24"/>
              </w:rPr>
              <w:t xml:space="preserve"> Use Calhoun County surveillance statistics related to the surrounding population’s sociocultural, demographic, health status, and environmental educational needs to identify an opportunity to educate a target population (ANA, 2013, p. 30).  </w:t>
            </w:r>
          </w:p>
          <w:p w:rsidR="00752957" w:rsidRPr="00765EFA" w:rsidRDefault="002542F9" w:rsidP="00752957">
            <w:pPr>
              <w:rPr>
                <w:rFonts w:ascii="Times New Roman" w:hAnsi="Times New Roman" w:cs="Times New Roman"/>
                <w:sz w:val="24"/>
                <w:szCs w:val="24"/>
              </w:rPr>
            </w:pPr>
            <w:r w:rsidRPr="00765EFA">
              <w:rPr>
                <w:rFonts w:ascii="Times New Roman" w:hAnsi="Times New Roman" w:cs="Times New Roman"/>
                <w:sz w:val="24"/>
                <w:szCs w:val="24"/>
              </w:rPr>
              <w:t>2.2</w:t>
            </w:r>
            <w:r w:rsidR="00752957" w:rsidRPr="00765EFA">
              <w:rPr>
                <w:rFonts w:ascii="Times New Roman" w:hAnsi="Times New Roman" w:cs="Times New Roman"/>
                <w:sz w:val="24"/>
                <w:szCs w:val="24"/>
              </w:rPr>
              <w:t xml:space="preserve"> Review the nursing process and rationale.</w:t>
            </w:r>
          </w:p>
          <w:p w:rsidR="00752957" w:rsidRPr="00765EFA" w:rsidRDefault="00752957" w:rsidP="00752957">
            <w:pPr>
              <w:rPr>
                <w:rFonts w:ascii="Times New Roman" w:hAnsi="Times New Roman" w:cs="Times New Roman"/>
                <w:sz w:val="24"/>
                <w:szCs w:val="24"/>
              </w:rPr>
            </w:pPr>
            <w:r w:rsidRPr="00765EFA">
              <w:rPr>
                <w:rFonts w:ascii="Times New Roman" w:hAnsi="Times New Roman" w:cs="Times New Roman"/>
                <w:sz w:val="24"/>
                <w:szCs w:val="24"/>
              </w:rPr>
              <w:t>Review pertinent unit policies and procedures</w:t>
            </w:r>
          </w:p>
          <w:p w:rsidR="00C83CA8" w:rsidRPr="00765EFA" w:rsidRDefault="00C83CA8" w:rsidP="000A147D">
            <w:pPr>
              <w:rPr>
                <w:rFonts w:ascii="Times New Roman" w:hAnsi="Times New Roman" w:cs="Times New Roman"/>
                <w:sz w:val="24"/>
                <w:szCs w:val="24"/>
              </w:rPr>
            </w:pPr>
          </w:p>
          <w:p w:rsidR="00605769" w:rsidRDefault="002542F9" w:rsidP="00AB58F3">
            <w:pPr>
              <w:rPr>
                <w:rFonts w:ascii="Times New Roman" w:hAnsi="Times New Roman" w:cs="Times New Roman"/>
                <w:sz w:val="24"/>
                <w:szCs w:val="24"/>
              </w:rPr>
            </w:pPr>
            <w:r w:rsidRPr="00765EFA">
              <w:rPr>
                <w:rFonts w:ascii="Times New Roman" w:hAnsi="Times New Roman" w:cs="Times New Roman"/>
                <w:sz w:val="24"/>
                <w:szCs w:val="24"/>
              </w:rPr>
              <w:t>2.3</w:t>
            </w:r>
            <w:r w:rsidR="00752957" w:rsidRPr="00765EFA">
              <w:rPr>
                <w:rFonts w:ascii="Times New Roman" w:hAnsi="Times New Roman" w:cs="Times New Roman"/>
                <w:sz w:val="24"/>
                <w:szCs w:val="24"/>
              </w:rPr>
              <w:t xml:space="preserve"> Conduct an RCA with nursing clinic staff to evaluate current practices and gaps in practice.</w:t>
            </w:r>
            <w:r w:rsidR="005D34E4">
              <w:rPr>
                <w:rFonts w:ascii="Times New Roman" w:hAnsi="Times New Roman" w:cs="Times New Roman"/>
                <w:sz w:val="24"/>
                <w:szCs w:val="24"/>
              </w:rPr>
              <w:t xml:space="preserve"> Include staff not at first RCA. Expand on first RCA.</w:t>
            </w:r>
          </w:p>
          <w:p w:rsidR="005D34E4" w:rsidRPr="00765EFA" w:rsidRDefault="005D34E4" w:rsidP="00AB58F3">
            <w:pPr>
              <w:rPr>
                <w:rFonts w:ascii="Times New Roman" w:hAnsi="Times New Roman" w:cs="Times New Roman"/>
                <w:sz w:val="24"/>
                <w:szCs w:val="24"/>
              </w:rPr>
            </w:pPr>
          </w:p>
          <w:p w:rsidR="00AB58F3" w:rsidRPr="00765EFA" w:rsidRDefault="00AB58F3" w:rsidP="00AB58F3">
            <w:pPr>
              <w:rPr>
                <w:rFonts w:ascii="Times New Roman" w:hAnsi="Times New Roman" w:cs="Times New Roman"/>
                <w:sz w:val="24"/>
                <w:szCs w:val="24"/>
              </w:rPr>
            </w:pPr>
            <w:r w:rsidRPr="00765EFA">
              <w:rPr>
                <w:rFonts w:ascii="Times New Roman" w:hAnsi="Times New Roman" w:cs="Times New Roman"/>
                <w:sz w:val="24"/>
                <w:szCs w:val="24"/>
              </w:rPr>
              <w:t xml:space="preserve">2.4 Develop presentations/curriculums with the population’s health literacy in mind.  Consideration will be given to the education level and age of the audience.  </w:t>
            </w:r>
          </w:p>
          <w:p w:rsidR="00AB58F3" w:rsidRPr="00765EFA" w:rsidRDefault="007B6701" w:rsidP="00AB58F3">
            <w:pPr>
              <w:rPr>
                <w:rFonts w:ascii="Times New Roman" w:hAnsi="Times New Roman" w:cs="Times New Roman"/>
                <w:sz w:val="24"/>
                <w:szCs w:val="24"/>
              </w:rPr>
            </w:pPr>
            <w:r w:rsidRPr="00765EFA">
              <w:rPr>
                <w:rFonts w:ascii="Times New Roman" w:hAnsi="Times New Roman" w:cs="Times New Roman"/>
                <w:sz w:val="24"/>
                <w:szCs w:val="24"/>
              </w:rPr>
              <w:lastRenderedPageBreak/>
              <w:t xml:space="preserve">2.5 </w:t>
            </w:r>
            <w:r w:rsidR="00AB58F3" w:rsidRPr="00765EFA">
              <w:rPr>
                <w:rFonts w:ascii="Times New Roman" w:hAnsi="Times New Roman" w:cs="Times New Roman"/>
                <w:sz w:val="24"/>
                <w:szCs w:val="24"/>
              </w:rPr>
              <w:t xml:space="preserve">Be prepared to present material in different ways to accommodate the learners.  </w:t>
            </w:r>
          </w:p>
          <w:p w:rsidR="00AB58F3" w:rsidRPr="00765EFA" w:rsidRDefault="00AB58F3" w:rsidP="00AB58F3">
            <w:pPr>
              <w:rPr>
                <w:rFonts w:ascii="Times New Roman" w:hAnsi="Times New Roman" w:cs="Times New Roman"/>
                <w:sz w:val="24"/>
                <w:szCs w:val="24"/>
              </w:rPr>
            </w:pPr>
            <w:r w:rsidRPr="00765EFA">
              <w:rPr>
                <w:rFonts w:ascii="Times New Roman" w:hAnsi="Times New Roman" w:cs="Times New Roman"/>
                <w:sz w:val="24"/>
                <w:szCs w:val="24"/>
              </w:rPr>
              <w:t xml:space="preserve">Presentations whether population based or staff oriented will promote interactive learner participation.  </w:t>
            </w:r>
          </w:p>
          <w:p w:rsidR="00AB58F3" w:rsidRPr="00765EFA" w:rsidRDefault="00AB58F3" w:rsidP="000A147D">
            <w:pPr>
              <w:rPr>
                <w:rFonts w:ascii="Times New Roman" w:hAnsi="Times New Roman" w:cs="Times New Roman"/>
                <w:sz w:val="24"/>
                <w:szCs w:val="24"/>
              </w:rPr>
            </w:pPr>
          </w:p>
          <w:p w:rsidR="007B6701" w:rsidRDefault="007B6701" w:rsidP="00C83CA8">
            <w:pPr>
              <w:rPr>
                <w:rFonts w:ascii="Times New Roman" w:hAnsi="Times New Roman" w:cs="Times New Roman"/>
                <w:sz w:val="24"/>
                <w:szCs w:val="24"/>
              </w:rPr>
            </w:pPr>
            <w:r w:rsidRPr="00765EFA">
              <w:rPr>
                <w:rFonts w:ascii="Times New Roman" w:hAnsi="Times New Roman" w:cs="Times New Roman"/>
                <w:sz w:val="24"/>
                <w:szCs w:val="24"/>
              </w:rPr>
              <w:t xml:space="preserve">2.6 </w:t>
            </w:r>
            <w:r w:rsidR="00765EFA">
              <w:rPr>
                <w:rFonts w:ascii="Times New Roman" w:hAnsi="Times New Roman" w:cs="Times New Roman"/>
                <w:sz w:val="24"/>
                <w:szCs w:val="24"/>
              </w:rPr>
              <w:t>Pursue the expertise of the epidemiologist.</w:t>
            </w:r>
          </w:p>
          <w:p w:rsidR="00765EFA" w:rsidRDefault="00765EFA" w:rsidP="00C83CA8">
            <w:pPr>
              <w:rPr>
                <w:rFonts w:ascii="Times New Roman" w:hAnsi="Times New Roman" w:cs="Times New Roman"/>
                <w:sz w:val="24"/>
                <w:szCs w:val="24"/>
              </w:rPr>
            </w:pPr>
            <w:r>
              <w:rPr>
                <w:rFonts w:ascii="Times New Roman" w:hAnsi="Times New Roman" w:cs="Times New Roman"/>
                <w:sz w:val="24"/>
                <w:szCs w:val="24"/>
              </w:rPr>
              <w:t>Utilize the PD</w:t>
            </w:r>
            <w:r w:rsidR="005404DA">
              <w:rPr>
                <w:rFonts w:ascii="Times New Roman" w:hAnsi="Times New Roman" w:cs="Times New Roman"/>
                <w:sz w:val="24"/>
                <w:szCs w:val="24"/>
              </w:rPr>
              <w:t>SA method.</w:t>
            </w:r>
          </w:p>
          <w:p w:rsidR="005404DA" w:rsidRPr="00765EFA" w:rsidRDefault="005404DA" w:rsidP="00C83CA8">
            <w:pPr>
              <w:rPr>
                <w:rFonts w:ascii="Times New Roman" w:hAnsi="Times New Roman" w:cs="Times New Roman"/>
                <w:sz w:val="24"/>
                <w:szCs w:val="24"/>
              </w:rPr>
            </w:pPr>
            <w:r>
              <w:rPr>
                <w:rFonts w:ascii="Times New Roman" w:hAnsi="Times New Roman" w:cs="Times New Roman"/>
                <w:sz w:val="24"/>
                <w:szCs w:val="24"/>
              </w:rPr>
              <w:t>Review CCPHD’s strategic plan.</w:t>
            </w:r>
          </w:p>
          <w:p w:rsidR="00C83CA8" w:rsidRPr="00765EFA" w:rsidRDefault="00C83CA8" w:rsidP="00C83CA8">
            <w:pPr>
              <w:rPr>
                <w:rFonts w:ascii="Times New Roman" w:hAnsi="Times New Roman" w:cs="Times New Roman"/>
                <w:sz w:val="24"/>
                <w:szCs w:val="24"/>
              </w:rPr>
            </w:pPr>
          </w:p>
          <w:p w:rsidR="00765EFA" w:rsidRDefault="00765EFA" w:rsidP="00C83CA8">
            <w:pPr>
              <w:rPr>
                <w:rFonts w:ascii="Times New Roman" w:hAnsi="Times New Roman" w:cs="Times New Roman"/>
                <w:sz w:val="24"/>
                <w:szCs w:val="24"/>
              </w:rPr>
            </w:pPr>
          </w:p>
          <w:p w:rsidR="00C83CA8" w:rsidRPr="00765EFA" w:rsidRDefault="00C83CA8" w:rsidP="00C83CA8">
            <w:pPr>
              <w:rPr>
                <w:rFonts w:ascii="Times New Roman" w:hAnsi="Times New Roman" w:cs="Times New Roman"/>
                <w:sz w:val="24"/>
                <w:szCs w:val="24"/>
              </w:rPr>
            </w:pPr>
            <w:r w:rsidRPr="00765EFA">
              <w:rPr>
                <w:rFonts w:ascii="Times New Roman" w:hAnsi="Times New Roman" w:cs="Times New Roman"/>
                <w:sz w:val="24"/>
                <w:szCs w:val="24"/>
              </w:rPr>
              <w:t>2.7 Review chosen health topic/issue with the Health Officer and the Personal Health Officer prior to dissemination of information.</w:t>
            </w:r>
          </w:p>
          <w:p w:rsidR="00C83CA8" w:rsidRPr="00765EFA" w:rsidRDefault="00C83CA8" w:rsidP="00C83CA8">
            <w:pPr>
              <w:rPr>
                <w:rFonts w:ascii="Times New Roman" w:hAnsi="Times New Roman" w:cs="Times New Roman"/>
                <w:sz w:val="24"/>
                <w:szCs w:val="24"/>
              </w:rPr>
            </w:pPr>
            <w:r w:rsidRPr="00765EFA">
              <w:rPr>
                <w:rFonts w:ascii="Times New Roman" w:hAnsi="Times New Roman" w:cs="Times New Roman"/>
                <w:sz w:val="24"/>
                <w:szCs w:val="24"/>
              </w:rPr>
              <w:t>Share information at staff meetings.</w:t>
            </w:r>
          </w:p>
          <w:p w:rsidR="00C83CA8" w:rsidRPr="00765EFA" w:rsidRDefault="00C83CA8" w:rsidP="00C83CA8">
            <w:pPr>
              <w:rPr>
                <w:rFonts w:ascii="Times New Roman" w:hAnsi="Times New Roman" w:cs="Times New Roman"/>
                <w:sz w:val="24"/>
                <w:szCs w:val="24"/>
              </w:rPr>
            </w:pPr>
          </w:p>
          <w:p w:rsidR="00C83CA8" w:rsidRPr="00765EFA" w:rsidRDefault="00C83CA8" w:rsidP="00C83CA8">
            <w:pPr>
              <w:rPr>
                <w:rFonts w:ascii="Times New Roman" w:hAnsi="Times New Roman" w:cs="Times New Roman"/>
                <w:sz w:val="24"/>
                <w:szCs w:val="24"/>
              </w:rPr>
            </w:pPr>
          </w:p>
        </w:tc>
        <w:tc>
          <w:tcPr>
            <w:tcW w:w="2430" w:type="dxa"/>
          </w:tcPr>
          <w:p w:rsidR="005E011D" w:rsidRPr="00670F71" w:rsidRDefault="005E011D" w:rsidP="000A147D">
            <w:pPr>
              <w:rPr>
                <w:rFonts w:ascii="Times New Roman" w:hAnsi="Times New Roman" w:cs="Times New Roman"/>
                <w:b/>
                <w:sz w:val="24"/>
                <w:szCs w:val="24"/>
              </w:rPr>
            </w:pPr>
          </w:p>
          <w:p w:rsidR="002542F9" w:rsidRPr="00670F71" w:rsidRDefault="002542F9" w:rsidP="000A147D">
            <w:pPr>
              <w:rPr>
                <w:rFonts w:ascii="Times New Roman" w:hAnsi="Times New Roman" w:cs="Times New Roman"/>
                <w:b/>
                <w:sz w:val="24"/>
                <w:szCs w:val="24"/>
              </w:rPr>
            </w:pPr>
            <w:r w:rsidRPr="00670F71">
              <w:rPr>
                <w:rFonts w:ascii="Times New Roman" w:hAnsi="Times New Roman" w:cs="Times New Roman"/>
                <w:b/>
                <w:sz w:val="24"/>
                <w:szCs w:val="24"/>
              </w:rPr>
              <w:t>2.1</w:t>
            </w:r>
            <w:r w:rsidR="00170026" w:rsidRPr="00670F71">
              <w:rPr>
                <w:rFonts w:ascii="Times New Roman" w:hAnsi="Times New Roman" w:cs="Times New Roman"/>
                <w:b/>
                <w:sz w:val="24"/>
                <w:szCs w:val="24"/>
              </w:rPr>
              <w:t xml:space="preserve"> </w:t>
            </w:r>
            <w:r w:rsidR="005E011D" w:rsidRPr="00670F71">
              <w:rPr>
                <w:rFonts w:ascii="Times New Roman" w:hAnsi="Times New Roman" w:cs="Times New Roman"/>
                <w:b/>
                <w:sz w:val="24"/>
                <w:szCs w:val="24"/>
              </w:rPr>
              <w:t>February 8, 2015</w:t>
            </w:r>
          </w:p>
          <w:p w:rsidR="002542F9" w:rsidRPr="00670F71" w:rsidRDefault="002542F9" w:rsidP="000A147D">
            <w:pPr>
              <w:rPr>
                <w:rFonts w:ascii="Times New Roman" w:hAnsi="Times New Roman" w:cs="Times New Roman"/>
                <w:b/>
                <w:sz w:val="24"/>
                <w:szCs w:val="24"/>
              </w:rPr>
            </w:pPr>
          </w:p>
          <w:p w:rsidR="002542F9" w:rsidRPr="00670F71" w:rsidRDefault="002542F9" w:rsidP="000A147D">
            <w:pPr>
              <w:rPr>
                <w:rFonts w:ascii="Times New Roman" w:hAnsi="Times New Roman" w:cs="Times New Roman"/>
                <w:b/>
                <w:sz w:val="24"/>
                <w:szCs w:val="24"/>
              </w:rPr>
            </w:pPr>
          </w:p>
          <w:p w:rsidR="002542F9" w:rsidRPr="00670F71" w:rsidRDefault="002542F9" w:rsidP="000A147D">
            <w:pPr>
              <w:rPr>
                <w:rFonts w:ascii="Times New Roman" w:hAnsi="Times New Roman" w:cs="Times New Roman"/>
                <w:b/>
                <w:sz w:val="24"/>
                <w:szCs w:val="24"/>
              </w:rPr>
            </w:pPr>
          </w:p>
          <w:p w:rsidR="002542F9" w:rsidRPr="00670F71" w:rsidRDefault="002542F9" w:rsidP="000A147D">
            <w:pPr>
              <w:rPr>
                <w:rFonts w:ascii="Times New Roman" w:hAnsi="Times New Roman" w:cs="Times New Roman"/>
                <w:b/>
                <w:sz w:val="24"/>
                <w:szCs w:val="24"/>
              </w:rPr>
            </w:pPr>
          </w:p>
          <w:p w:rsidR="002542F9" w:rsidRPr="00670F71" w:rsidRDefault="005D34E4" w:rsidP="000A147D">
            <w:pPr>
              <w:rPr>
                <w:rFonts w:ascii="Times New Roman" w:hAnsi="Times New Roman" w:cs="Times New Roman"/>
                <w:b/>
                <w:sz w:val="24"/>
                <w:szCs w:val="24"/>
              </w:rPr>
            </w:pPr>
            <w:r w:rsidRPr="00670F71">
              <w:rPr>
                <w:rFonts w:ascii="Times New Roman" w:hAnsi="Times New Roman" w:cs="Times New Roman"/>
                <w:b/>
                <w:sz w:val="24"/>
                <w:szCs w:val="24"/>
              </w:rPr>
              <w:t>2.2 February 8, 2015</w:t>
            </w:r>
          </w:p>
          <w:p w:rsidR="005D34E4" w:rsidRPr="00670F71" w:rsidRDefault="005D34E4" w:rsidP="000A147D">
            <w:pPr>
              <w:rPr>
                <w:rFonts w:ascii="Times New Roman" w:hAnsi="Times New Roman" w:cs="Times New Roman"/>
                <w:b/>
                <w:sz w:val="24"/>
                <w:szCs w:val="24"/>
              </w:rPr>
            </w:pPr>
          </w:p>
          <w:p w:rsidR="002542F9" w:rsidRPr="00670F71" w:rsidRDefault="002542F9" w:rsidP="000A147D">
            <w:pPr>
              <w:rPr>
                <w:rFonts w:ascii="Times New Roman" w:hAnsi="Times New Roman" w:cs="Times New Roman"/>
                <w:b/>
                <w:sz w:val="24"/>
                <w:szCs w:val="24"/>
              </w:rPr>
            </w:pPr>
          </w:p>
          <w:p w:rsidR="002542F9" w:rsidRPr="00670F71" w:rsidRDefault="002542F9" w:rsidP="000A147D">
            <w:pPr>
              <w:rPr>
                <w:rFonts w:ascii="Times New Roman" w:hAnsi="Times New Roman" w:cs="Times New Roman"/>
                <w:b/>
                <w:sz w:val="24"/>
                <w:szCs w:val="24"/>
              </w:rPr>
            </w:pPr>
          </w:p>
          <w:p w:rsidR="002542F9" w:rsidRPr="00670F71" w:rsidRDefault="002542F9" w:rsidP="000A147D">
            <w:pPr>
              <w:rPr>
                <w:rFonts w:ascii="Times New Roman" w:hAnsi="Times New Roman" w:cs="Times New Roman"/>
                <w:b/>
                <w:sz w:val="24"/>
                <w:szCs w:val="24"/>
              </w:rPr>
            </w:pPr>
            <w:r w:rsidRPr="00670F71">
              <w:rPr>
                <w:rFonts w:ascii="Times New Roman" w:hAnsi="Times New Roman" w:cs="Times New Roman"/>
                <w:b/>
                <w:sz w:val="24"/>
                <w:szCs w:val="24"/>
              </w:rPr>
              <w:t>2.3</w:t>
            </w:r>
            <w:r w:rsidR="005D34E4" w:rsidRPr="00670F71">
              <w:rPr>
                <w:rFonts w:ascii="Times New Roman" w:hAnsi="Times New Roman" w:cs="Times New Roman"/>
                <w:b/>
                <w:sz w:val="24"/>
                <w:szCs w:val="24"/>
              </w:rPr>
              <w:t>February 8, 2015</w:t>
            </w:r>
          </w:p>
          <w:p w:rsidR="00C83CA8" w:rsidRPr="00670F71" w:rsidRDefault="00C83CA8" w:rsidP="000A147D">
            <w:pPr>
              <w:rPr>
                <w:rFonts w:ascii="Times New Roman" w:hAnsi="Times New Roman" w:cs="Times New Roman"/>
                <w:b/>
                <w:sz w:val="24"/>
                <w:szCs w:val="24"/>
              </w:rPr>
            </w:pPr>
          </w:p>
          <w:p w:rsidR="00C83CA8" w:rsidRPr="00670F71" w:rsidRDefault="00C83CA8" w:rsidP="000A147D">
            <w:pPr>
              <w:rPr>
                <w:rFonts w:ascii="Times New Roman" w:hAnsi="Times New Roman" w:cs="Times New Roman"/>
                <w:b/>
                <w:sz w:val="24"/>
                <w:szCs w:val="24"/>
              </w:rPr>
            </w:pPr>
          </w:p>
          <w:p w:rsidR="00C83CA8" w:rsidRPr="00670F71" w:rsidRDefault="00C83CA8" w:rsidP="000A147D">
            <w:pPr>
              <w:rPr>
                <w:rFonts w:ascii="Times New Roman" w:hAnsi="Times New Roman" w:cs="Times New Roman"/>
                <w:b/>
                <w:sz w:val="24"/>
                <w:szCs w:val="24"/>
              </w:rPr>
            </w:pPr>
          </w:p>
          <w:p w:rsidR="005E011D" w:rsidRPr="00670F71" w:rsidRDefault="005E011D" w:rsidP="000A147D">
            <w:pPr>
              <w:rPr>
                <w:rFonts w:ascii="Times New Roman" w:hAnsi="Times New Roman" w:cs="Times New Roman"/>
                <w:b/>
                <w:sz w:val="24"/>
                <w:szCs w:val="24"/>
              </w:rPr>
            </w:pPr>
          </w:p>
          <w:p w:rsidR="00C83CA8" w:rsidRPr="00670F71" w:rsidRDefault="00C83CA8" w:rsidP="000A147D">
            <w:pPr>
              <w:rPr>
                <w:rFonts w:ascii="Times New Roman" w:hAnsi="Times New Roman" w:cs="Times New Roman"/>
                <w:b/>
                <w:sz w:val="24"/>
                <w:szCs w:val="24"/>
              </w:rPr>
            </w:pPr>
            <w:r w:rsidRPr="00670F71">
              <w:rPr>
                <w:rFonts w:ascii="Times New Roman" w:hAnsi="Times New Roman" w:cs="Times New Roman"/>
                <w:b/>
                <w:sz w:val="24"/>
                <w:szCs w:val="24"/>
              </w:rPr>
              <w:t>2.4</w:t>
            </w:r>
            <w:r w:rsidR="005E011D" w:rsidRPr="00670F71">
              <w:rPr>
                <w:rFonts w:ascii="Times New Roman" w:hAnsi="Times New Roman" w:cs="Times New Roman"/>
                <w:b/>
                <w:sz w:val="24"/>
                <w:szCs w:val="24"/>
              </w:rPr>
              <w:t xml:space="preserve"> March 20, 2015</w:t>
            </w:r>
          </w:p>
          <w:p w:rsidR="00C83CA8" w:rsidRPr="00670F71" w:rsidRDefault="00C83CA8" w:rsidP="000A147D">
            <w:pPr>
              <w:rPr>
                <w:rFonts w:ascii="Times New Roman" w:hAnsi="Times New Roman" w:cs="Times New Roman"/>
                <w:b/>
                <w:sz w:val="24"/>
                <w:szCs w:val="24"/>
              </w:rPr>
            </w:pPr>
          </w:p>
          <w:p w:rsidR="00C83CA8" w:rsidRPr="00670F71" w:rsidRDefault="00C83CA8" w:rsidP="000A147D">
            <w:pPr>
              <w:rPr>
                <w:rFonts w:ascii="Times New Roman" w:hAnsi="Times New Roman" w:cs="Times New Roman"/>
                <w:b/>
                <w:sz w:val="24"/>
                <w:szCs w:val="24"/>
              </w:rPr>
            </w:pPr>
          </w:p>
          <w:p w:rsidR="00765EFA" w:rsidRPr="00670F71" w:rsidRDefault="00765EFA" w:rsidP="000A147D">
            <w:pPr>
              <w:rPr>
                <w:rFonts w:ascii="Times New Roman" w:hAnsi="Times New Roman" w:cs="Times New Roman"/>
                <w:b/>
                <w:sz w:val="24"/>
                <w:szCs w:val="24"/>
              </w:rPr>
            </w:pPr>
          </w:p>
          <w:p w:rsidR="00765EFA" w:rsidRPr="00670F71" w:rsidRDefault="00765EFA" w:rsidP="000A147D">
            <w:pPr>
              <w:rPr>
                <w:rFonts w:ascii="Times New Roman" w:hAnsi="Times New Roman" w:cs="Times New Roman"/>
                <w:b/>
                <w:sz w:val="24"/>
                <w:szCs w:val="24"/>
              </w:rPr>
            </w:pPr>
          </w:p>
          <w:p w:rsidR="00C83CA8" w:rsidRPr="00670F71" w:rsidRDefault="00C83CA8" w:rsidP="000A147D">
            <w:pPr>
              <w:rPr>
                <w:rFonts w:ascii="Times New Roman" w:hAnsi="Times New Roman" w:cs="Times New Roman"/>
                <w:b/>
                <w:sz w:val="24"/>
                <w:szCs w:val="24"/>
              </w:rPr>
            </w:pPr>
            <w:r w:rsidRPr="00670F71">
              <w:rPr>
                <w:rFonts w:ascii="Times New Roman" w:hAnsi="Times New Roman" w:cs="Times New Roman"/>
                <w:b/>
                <w:sz w:val="24"/>
                <w:szCs w:val="24"/>
              </w:rPr>
              <w:t>2.5</w:t>
            </w:r>
            <w:r w:rsidR="00670F71">
              <w:rPr>
                <w:rFonts w:ascii="Times New Roman" w:hAnsi="Times New Roman" w:cs="Times New Roman"/>
                <w:b/>
                <w:sz w:val="24"/>
                <w:szCs w:val="24"/>
              </w:rPr>
              <w:t xml:space="preserve"> </w:t>
            </w:r>
            <w:r w:rsidR="005E011D" w:rsidRPr="00670F71">
              <w:rPr>
                <w:rFonts w:ascii="Times New Roman" w:hAnsi="Times New Roman" w:cs="Times New Roman"/>
                <w:b/>
                <w:sz w:val="24"/>
                <w:szCs w:val="24"/>
              </w:rPr>
              <w:t>March 20, 2015</w:t>
            </w:r>
          </w:p>
          <w:p w:rsidR="00C83CA8" w:rsidRPr="00670F71" w:rsidRDefault="00C83CA8" w:rsidP="000A147D">
            <w:pPr>
              <w:rPr>
                <w:rFonts w:ascii="Times New Roman" w:hAnsi="Times New Roman" w:cs="Times New Roman"/>
                <w:b/>
                <w:sz w:val="24"/>
                <w:szCs w:val="24"/>
              </w:rPr>
            </w:pPr>
          </w:p>
          <w:p w:rsidR="00C83CA8" w:rsidRPr="00670F71" w:rsidRDefault="00C83CA8" w:rsidP="000A147D">
            <w:pPr>
              <w:rPr>
                <w:rFonts w:ascii="Times New Roman" w:hAnsi="Times New Roman" w:cs="Times New Roman"/>
                <w:b/>
                <w:sz w:val="24"/>
                <w:szCs w:val="24"/>
              </w:rPr>
            </w:pPr>
          </w:p>
          <w:p w:rsidR="00C83CA8" w:rsidRPr="00670F71" w:rsidRDefault="00C83CA8" w:rsidP="000A147D">
            <w:pPr>
              <w:rPr>
                <w:rFonts w:ascii="Times New Roman" w:hAnsi="Times New Roman" w:cs="Times New Roman"/>
                <w:b/>
                <w:sz w:val="24"/>
                <w:szCs w:val="24"/>
              </w:rPr>
            </w:pPr>
          </w:p>
          <w:p w:rsidR="00C83CA8" w:rsidRPr="00670F71" w:rsidRDefault="00C83CA8" w:rsidP="000A147D">
            <w:pPr>
              <w:rPr>
                <w:rFonts w:ascii="Times New Roman" w:hAnsi="Times New Roman" w:cs="Times New Roman"/>
                <w:b/>
                <w:sz w:val="24"/>
                <w:szCs w:val="24"/>
              </w:rPr>
            </w:pPr>
          </w:p>
          <w:p w:rsidR="00C83CA8" w:rsidRPr="00670F71" w:rsidRDefault="00C83CA8" w:rsidP="000A147D">
            <w:pPr>
              <w:rPr>
                <w:rFonts w:ascii="Times New Roman" w:hAnsi="Times New Roman" w:cs="Times New Roman"/>
                <w:b/>
                <w:sz w:val="24"/>
                <w:szCs w:val="24"/>
              </w:rPr>
            </w:pPr>
          </w:p>
          <w:p w:rsidR="00C83CA8" w:rsidRPr="00670F71" w:rsidRDefault="00C83CA8" w:rsidP="000A147D">
            <w:pPr>
              <w:rPr>
                <w:rFonts w:ascii="Times New Roman" w:hAnsi="Times New Roman" w:cs="Times New Roman"/>
                <w:b/>
                <w:sz w:val="24"/>
                <w:szCs w:val="24"/>
              </w:rPr>
            </w:pPr>
            <w:r w:rsidRPr="00670F71">
              <w:rPr>
                <w:rFonts w:ascii="Times New Roman" w:hAnsi="Times New Roman" w:cs="Times New Roman"/>
                <w:b/>
                <w:sz w:val="24"/>
                <w:szCs w:val="24"/>
              </w:rPr>
              <w:t>2.6</w:t>
            </w:r>
            <w:r w:rsidR="005D34E4" w:rsidRPr="00670F71">
              <w:rPr>
                <w:rFonts w:ascii="Times New Roman" w:hAnsi="Times New Roman" w:cs="Times New Roman"/>
                <w:b/>
                <w:sz w:val="24"/>
                <w:szCs w:val="24"/>
              </w:rPr>
              <w:t xml:space="preserve"> February 8, 2015</w:t>
            </w:r>
          </w:p>
          <w:p w:rsidR="00C83CA8" w:rsidRPr="00670F71" w:rsidRDefault="00C83CA8" w:rsidP="000A147D">
            <w:pPr>
              <w:rPr>
                <w:rFonts w:ascii="Times New Roman" w:hAnsi="Times New Roman" w:cs="Times New Roman"/>
                <w:b/>
                <w:sz w:val="24"/>
                <w:szCs w:val="24"/>
              </w:rPr>
            </w:pPr>
          </w:p>
          <w:p w:rsidR="00765EFA" w:rsidRPr="00670F71" w:rsidRDefault="00765EFA" w:rsidP="000A147D">
            <w:pPr>
              <w:rPr>
                <w:rFonts w:ascii="Times New Roman" w:hAnsi="Times New Roman" w:cs="Times New Roman"/>
                <w:b/>
                <w:sz w:val="24"/>
                <w:szCs w:val="24"/>
              </w:rPr>
            </w:pPr>
          </w:p>
          <w:p w:rsidR="005404DA" w:rsidRPr="00670F71" w:rsidRDefault="005404DA" w:rsidP="000A147D">
            <w:pPr>
              <w:rPr>
                <w:rFonts w:ascii="Times New Roman" w:hAnsi="Times New Roman" w:cs="Times New Roman"/>
                <w:b/>
                <w:sz w:val="24"/>
                <w:szCs w:val="24"/>
              </w:rPr>
            </w:pPr>
          </w:p>
          <w:p w:rsidR="005404DA" w:rsidRPr="00670F71" w:rsidRDefault="005404DA" w:rsidP="000A147D">
            <w:pPr>
              <w:rPr>
                <w:rFonts w:ascii="Times New Roman" w:hAnsi="Times New Roman" w:cs="Times New Roman"/>
                <w:b/>
                <w:sz w:val="24"/>
                <w:szCs w:val="24"/>
              </w:rPr>
            </w:pPr>
          </w:p>
          <w:p w:rsidR="00C83CA8" w:rsidRPr="00670F71" w:rsidRDefault="00C83CA8" w:rsidP="000A147D">
            <w:pPr>
              <w:rPr>
                <w:rFonts w:ascii="Times New Roman" w:hAnsi="Times New Roman" w:cs="Times New Roman"/>
                <w:b/>
                <w:sz w:val="24"/>
                <w:szCs w:val="24"/>
              </w:rPr>
            </w:pPr>
            <w:r w:rsidRPr="00670F71">
              <w:rPr>
                <w:rFonts w:ascii="Times New Roman" w:hAnsi="Times New Roman" w:cs="Times New Roman"/>
                <w:b/>
                <w:sz w:val="24"/>
                <w:szCs w:val="24"/>
              </w:rPr>
              <w:t>2.7</w:t>
            </w:r>
            <w:r w:rsidR="005D34E4" w:rsidRPr="00670F71">
              <w:rPr>
                <w:rFonts w:ascii="Times New Roman" w:hAnsi="Times New Roman" w:cs="Times New Roman"/>
                <w:b/>
                <w:sz w:val="24"/>
                <w:szCs w:val="24"/>
              </w:rPr>
              <w:t xml:space="preserve"> February 8, 2015</w:t>
            </w:r>
          </w:p>
        </w:tc>
      </w:tr>
    </w:tbl>
    <w:p w:rsidR="00A73E59" w:rsidRDefault="00A73E59" w:rsidP="00AF07AC">
      <w:pPr>
        <w:tabs>
          <w:tab w:val="left" w:pos="5808"/>
        </w:tabs>
        <w:rPr>
          <w:rFonts w:ascii="Arial" w:hAnsi="Arial" w:cs="Arial"/>
          <w:b/>
        </w:rPr>
      </w:pPr>
    </w:p>
    <w:p w:rsidR="00AF07AC" w:rsidRDefault="00EF02E8" w:rsidP="00EF02E8">
      <w:pPr>
        <w:tabs>
          <w:tab w:val="left" w:pos="5808"/>
        </w:tabs>
        <w:rPr>
          <w:rFonts w:ascii="Times New Roman" w:hAnsi="Times New Roman" w:cs="Times New Roman"/>
          <w:b/>
          <w:sz w:val="24"/>
          <w:szCs w:val="24"/>
        </w:rPr>
      </w:pPr>
      <w:r w:rsidRPr="00AF07AC">
        <w:object w:dxaOrig="16774" w:dyaOrig="10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3.4pt;height:415.2pt" o:ole="">
            <v:imagedata r:id="rId11" o:title=""/>
          </v:shape>
          <o:OLEObject Type="Embed" ProgID="SmartDraw.2" ShapeID="_x0000_i1025" DrawAspect="Content" ObjectID="_1479067522" r:id="rId12"/>
        </w:object>
      </w:r>
      <w:r w:rsidRPr="00EF02E8">
        <w:rPr>
          <w:rFonts w:ascii="Times New Roman" w:hAnsi="Times New Roman" w:cs="Times New Roman"/>
          <w:b/>
          <w:sz w:val="24"/>
          <w:szCs w:val="24"/>
        </w:rPr>
        <w:t>Appendix B</w:t>
      </w:r>
    </w:p>
    <w:p w:rsidR="001B4528" w:rsidRPr="00EF02E8" w:rsidRDefault="001B4528" w:rsidP="00EF02E8">
      <w:pPr>
        <w:tabs>
          <w:tab w:val="left" w:pos="5808"/>
        </w:tabs>
      </w:pPr>
    </w:p>
    <w:sectPr w:rsidR="001B4528" w:rsidRPr="00EF02E8" w:rsidSect="001B452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47C" w:rsidRDefault="00F9747C" w:rsidP="00F169EB">
      <w:pPr>
        <w:spacing w:after="0" w:line="240" w:lineRule="auto"/>
      </w:pPr>
      <w:r>
        <w:separator/>
      </w:r>
    </w:p>
  </w:endnote>
  <w:endnote w:type="continuationSeparator" w:id="0">
    <w:p w:rsidR="00F9747C" w:rsidRDefault="00F9747C" w:rsidP="00F16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6BD" w:rsidRPr="00F169EB" w:rsidRDefault="00CD26BD">
    <w:pPr>
      <w:pStyle w:val="Footer"/>
      <w:rPr>
        <w:sz w:val="16"/>
        <w:szCs w:val="16"/>
      </w:rPr>
    </w:pPr>
  </w:p>
  <w:p w:rsidR="00CD26BD" w:rsidRDefault="00CD26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47C" w:rsidRDefault="00F9747C" w:rsidP="00F169EB">
      <w:pPr>
        <w:spacing w:after="0" w:line="240" w:lineRule="auto"/>
      </w:pPr>
      <w:r>
        <w:separator/>
      </w:r>
    </w:p>
  </w:footnote>
  <w:footnote w:type="continuationSeparator" w:id="0">
    <w:p w:rsidR="00F9747C" w:rsidRDefault="00F9747C" w:rsidP="00F169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27224789"/>
      <w:docPartObj>
        <w:docPartGallery w:val="Page Numbers (Top of Page)"/>
        <w:docPartUnique/>
      </w:docPartObj>
    </w:sdtPr>
    <w:sdtEndPr>
      <w:rPr>
        <w:noProof/>
      </w:rPr>
    </w:sdtEndPr>
    <w:sdtContent>
      <w:p w:rsidR="00CD26BD" w:rsidRPr="002E1434" w:rsidRDefault="00CD26BD">
        <w:pPr>
          <w:pStyle w:val="Header"/>
          <w:jc w:val="right"/>
          <w:rPr>
            <w:rFonts w:ascii="Times New Roman" w:hAnsi="Times New Roman" w:cs="Times New Roman"/>
          </w:rPr>
        </w:pPr>
        <w:r w:rsidRPr="002E1434">
          <w:rPr>
            <w:rFonts w:ascii="Times New Roman" w:hAnsi="Times New Roman" w:cs="Times New Roman"/>
            <w:sz w:val="24"/>
            <w:szCs w:val="24"/>
          </w:rPr>
          <w:fldChar w:fldCharType="begin"/>
        </w:r>
        <w:r w:rsidRPr="002E1434">
          <w:rPr>
            <w:rFonts w:ascii="Times New Roman" w:hAnsi="Times New Roman" w:cs="Times New Roman"/>
            <w:sz w:val="24"/>
            <w:szCs w:val="24"/>
          </w:rPr>
          <w:instrText xml:space="preserve"> PAGE   \* MERGEFORMAT </w:instrText>
        </w:r>
        <w:r w:rsidRPr="002E1434">
          <w:rPr>
            <w:rFonts w:ascii="Times New Roman" w:hAnsi="Times New Roman" w:cs="Times New Roman"/>
            <w:sz w:val="24"/>
            <w:szCs w:val="24"/>
          </w:rPr>
          <w:fldChar w:fldCharType="separate"/>
        </w:r>
        <w:r w:rsidR="007129F2">
          <w:rPr>
            <w:rFonts w:ascii="Times New Roman" w:hAnsi="Times New Roman" w:cs="Times New Roman"/>
            <w:noProof/>
            <w:sz w:val="24"/>
            <w:szCs w:val="24"/>
          </w:rPr>
          <w:t>21</w:t>
        </w:r>
        <w:r w:rsidRPr="002E1434">
          <w:rPr>
            <w:rFonts w:ascii="Times New Roman" w:hAnsi="Times New Roman" w:cs="Times New Roman"/>
            <w:noProof/>
            <w:sz w:val="24"/>
            <w:szCs w:val="24"/>
          </w:rPr>
          <w:fldChar w:fldCharType="end"/>
        </w:r>
      </w:p>
    </w:sdtContent>
  </w:sdt>
  <w:p w:rsidR="00CD26BD" w:rsidRDefault="00CD26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A42BD"/>
    <w:multiLevelType w:val="hybridMultilevel"/>
    <w:tmpl w:val="1E086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A16DFA"/>
    <w:multiLevelType w:val="hybridMultilevel"/>
    <w:tmpl w:val="F138770E"/>
    <w:lvl w:ilvl="0" w:tplc="21C0294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1D562003"/>
    <w:multiLevelType w:val="hybridMultilevel"/>
    <w:tmpl w:val="51AA5880"/>
    <w:lvl w:ilvl="0" w:tplc="21C0294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234717BF"/>
    <w:multiLevelType w:val="hybridMultilevel"/>
    <w:tmpl w:val="1C506A48"/>
    <w:lvl w:ilvl="0" w:tplc="018E096E">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6F4C49"/>
    <w:multiLevelType w:val="hybridMultilevel"/>
    <w:tmpl w:val="EE64150E"/>
    <w:lvl w:ilvl="0" w:tplc="BBF8CD34">
      <w:start w:val="1"/>
      <w:numFmt w:val="lowerLetter"/>
      <w:lvlText w:val="%1)"/>
      <w:lvlJc w:val="left"/>
      <w:pPr>
        <w:ind w:left="744" w:hanging="3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DE4F30"/>
    <w:multiLevelType w:val="hybridMultilevel"/>
    <w:tmpl w:val="63D2F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0474F1"/>
    <w:multiLevelType w:val="hybridMultilevel"/>
    <w:tmpl w:val="06FE8D46"/>
    <w:lvl w:ilvl="0" w:tplc="21C0294A">
      <w:start w:val="1"/>
      <w:numFmt w:val="decimal"/>
      <w:lvlText w:val="%1."/>
      <w:lvlJc w:val="left"/>
      <w:pPr>
        <w:ind w:left="120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
    <w:nsid w:val="787F6A16"/>
    <w:multiLevelType w:val="hybridMultilevel"/>
    <w:tmpl w:val="2CF64A78"/>
    <w:lvl w:ilvl="0" w:tplc="21C0294A">
      <w:start w:val="1"/>
      <w:numFmt w:val="decimal"/>
      <w:lvlText w:val="%1."/>
      <w:lvlJc w:val="left"/>
      <w:pPr>
        <w:ind w:left="120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
    <w:nsid w:val="78D71DCE"/>
    <w:multiLevelType w:val="hybridMultilevel"/>
    <w:tmpl w:val="5740CA28"/>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9">
    <w:nsid w:val="7B8C019D"/>
    <w:multiLevelType w:val="hybridMultilevel"/>
    <w:tmpl w:val="05AC0228"/>
    <w:lvl w:ilvl="0" w:tplc="21C0294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3"/>
  </w:num>
  <w:num w:numId="2">
    <w:abstractNumId w:val="4"/>
  </w:num>
  <w:num w:numId="3">
    <w:abstractNumId w:val="0"/>
  </w:num>
  <w:num w:numId="4">
    <w:abstractNumId w:val="5"/>
  </w:num>
  <w:num w:numId="5">
    <w:abstractNumId w:val="8"/>
  </w:num>
  <w:num w:numId="6">
    <w:abstractNumId w:val="9"/>
  </w:num>
  <w:num w:numId="7">
    <w:abstractNumId w:val="6"/>
  </w:num>
  <w:num w:numId="8">
    <w:abstractNumId w:val="1"/>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6B1"/>
    <w:rsid w:val="00040B49"/>
    <w:rsid w:val="00042777"/>
    <w:rsid w:val="00045A8E"/>
    <w:rsid w:val="00065698"/>
    <w:rsid w:val="00067115"/>
    <w:rsid w:val="00067AA0"/>
    <w:rsid w:val="00077F2E"/>
    <w:rsid w:val="00083CFA"/>
    <w:rsid w:val="0008780D"/>
    <w:rsid w:val="00090AC1"/>
    <w:rsid w:val="0009617B"/>
    <w:rsid w:val="000A147D"/>
    <w:rsid w:val="000A1F97"/>
    <w:rsid w:val="000B054B"/>
    <w:rsid w:val="000B51C0"/>
    <w:rsid w:val="000B6216"/>
    <w:rsid w:val="000C0999"/>
    <w:rsid w:val="000D5654"/>
    <w:rsid w:val="000F5127"/>
    <w:rsid w:val="0010049E"/>
    <w:rsid w:val="00132A83"/>
    <w:rsid w:val="00133912"/>
    <w:rsid w:val="00133F3D"/>
    <w:rsid w:val="0013423B"/>
    <w:rsid w:val="00151473"/>
    <w:rsid w:val="00164642"/>
    <w:rsid w:val="00167710"/>
    <w:rsid w:val="00170026"/>
    <w:rsid w:val="00180F67"/>
    <w:rsid w:val="00196075"/>
    <w:rsid w:val="00196DAA"/>
    <w:rsid w:val="001A21F1"/>
    <w:rsid w:val="001A4DF1"/>
    <w:rsid w:val="001B4528"/>
    <w:rsid w:val="001C0FCA"/>
    <w:rsid w:val="001D1C8A"/>
    <w:rsid w:val="002062F5"/>
    <w:rsid w:val="00237934"/>
    <w:rsid w:val="002542F9"/>
    <w:rsid w:val="002553A7"/>
    <w:rsid w:val="0027656E"/>
    <w:rsid w:val="002971F3"/>
    <w:rsid w:val="002A46E7"/>
    <w:rsid w:val="002A6449"/>
    <w:rsid w:val="002D3C74"/>
    <w:rsid w:val="002D63D8"/>
    <w:rsid w:val="002D75E5"/>
    <w:rsid w:val="002E1434"/>
    <w:rsid w:val="002E407F"/>
    <w:rsid w:val="002F11E0"/>
    <w:rsid w:val="002F6B54"/>
    <w:rsid w:val="003151EF"/>
    <w:rsid w:val="003244C6"/>
    <w:rsid w:val="003315AE"/>
    <w:rsid w:val="00365902"/>
    <w:rsid w:val="003815F2"/>
    <w:rsid w:val="00393FC5"/>
    <w:rsid w:val="003A27F8"/>
    <w:rsid w:val="003E653D"/>
    <w:rsid w:val="004044FB"/>
    <w:rsid w:val="004126DD"/>
    <w:rsid w:val="00424361"/>
    <w:rsid w:val="00431213"/>
    <w:rsid w:val="004328B1"/>
    <w:rsid w:val="00437AB8"/>
    <w:rsid w:val="004426B5"/>
    <w:rsid w:val="00480790"/>
    <w:rsid w:val="00484F46"/>
    <w:rsid w:val="00486BF6"/>
    <w:rsid w:val="00493B7A"/>
    <w:rsid w:val="004A2032"/>
    <w:rsid w:val="004A5A9A"/>
    <w:rsid w:val="004B55BE"/>
    <w:rsid w:val="004B5F94"/>
    <w:rsid w:val="004C1C30"/>
    <w:rsid w:val="004C6580"/>
    <w:rsid w:val="004C6D45"/>
    <w:rsid w:val="004D6105"/>
    <w:rsid w:val="004F67F0"/>
    <w:rsid w:val="0050545C"/>
    <w:rsid w:val="005070E5"/>
    <w:rsid w:val="00510C68"/>
    <w:rsid w:val="00514CBD"/>
    <w:rsid w:val="00534BA7"/>
    <w:rsid w:val="005404DA"/>
    <w:rsid w:val="00547FF6"/>
    <w:rsid w:val="0055581D"/>
    <w:rsid w:val="0055732D"/>
    <w:rsid w:val="00564E96"/>
    <w:rsid w:val="00571652"/>
    <w:rsid w:val="00573421"/>
    <w:rsid w:val="005846E7"/>
    <w:rsid w:val="005A6674"/>
    <w:rsid w:val="005B4243"/>
    <w:rsid w:val="005D122A"/>
    <w:rsid w:val="005D34E4"/>
    <w:rsid w:val="005D7898"/>
    <w:rsid w:val="005E011D"/>
    <w:rsid w:val="005E258B"/>
    <w:rsid w:val="005F4BD9"/>
    <w:rsid w:val="006016B2"/>
    <w:rsid w:val="00605769"/>
    <w:rsid w:val="00617F22"/>
    <w:rsid w:val="00633BBC"/>
    <w:rsid w:val="00634CEF"/>
    <w:rsid w:val="00662058"/>
    <w:rsid w:val="00670F71"/>
    <w:rsid w:val="00673232"/>
    <w:rsid w:val="0068005F"/>
    <w:rsid w:val="0068686F"/>
    <w:rsid w:val="006B3792"/>
    <w:rsid w:val="006C0179"/>
    <w:rsid w:val="006D444A"/>
    <w:rsid w:val="006E178F"/>
    <w:rsid w:val="006F2F5E"/>
    <w:rsid w:val="006F3E37"/>
    <w:rsid w:val="006F45BE"/>
    <w:rsid w:val="007034CF"/>
    <w:rsid w:val="00705420"/>
    <w:rsid w:val="00712892"/>
    <w:rsid w:val="007129F2"/>
    <w:rsid w:val="00713202"/>
    <w:rsid w:val="00715084"/>
    <w:rsid w:val="0071722C"/>
    <w:rsid w:val="007172E3"/>
    <w:rsid w:val="00744B4C"/>
    <w:rsid w:val="007459C2"/>
    <w:rsid w:val="00752957"/>
    <w:rsid w:val="007620AD"/>
    <w:rsid w:val="00765EFA"/>
    <w:rsid w:val="00774F5B"/>
    <w:rsid w:val="007866FF"/>
    <w:rsid w:val="00792FF3"/>
    <w:rsid w:val="007B3C1D"/>
    <w:rsid w:val="007B6701"/>
    <w:rsid w:val="007B67C4"/>
    <w:rsid w:val="007F6549"/>
    <w:rsid w:val="00803816"/>
    <w:rsid w:val="00806538"/>
    <w:rsid w:val="00816D90"/>
    <w:rsid w:val="0082522E"/>
    <w:rsid w:val="00831D2D"/>
    <w:rsid w:val="00832962"/>
    <w:rsid w:val="00833A4E"/>
    <w:rsid w:val="00834DB1"/>
    <w:rsid w:val="0085274B"/>
    <w:rsid w:val="0085487C"/>
    <w:rsid w:val="00861099"/>
    <w:rsid w:val="00871102"/>
    <w:rsid w:val="00887828"/>
    <w:rsid w:val="008A56B6"/>
    <w:rsid w:val="008A71DC"/>
    <w:rsid w:val="008B6FD9"/>
    <w:rsid w:val="008C5D78"/>
    <w:rsid w:val="008C7E6E"/>
    <w:rsid w:val="008D6306"/>
    <w:rsid w:val="008F420B"/>
    <w:rsid w:val="00904E10"/>
    <w:rsid w:val="00906F59"/>
    <w:rsid w:val="0091328F"/>
    <w:rsid w:val="00915462"/>
    <w:rsid w:val="0091556A"/>
    <w:rsid w:val="00916148"/>
    <w:rsid w:val="009200ED"/>
    <w:rsid w:val="00930231"/>
    <w:rsid w:val="009453C9"/>
    <w:rsid w:val="00950782"/>
    <w:rsid w:val="009603E2"/>
    <w:rsid w:val="00970CDD"/>
    <w:rsid w:val="00975913"/>
    <w:rsid w:val="0098467D"/>
    <w:rsid w:val="00987280"/>
    <w:rsid w:val="00993564"/>
    <w:rsid w:val="009B1CC9"/>
    <w:rsid w:val="009E03F4"/>
    <w:rsid w:val="009E358E"/>
    <w:rsid w:val="009F221C"/>
    <w:rsid w:val="00A02572"/>
    <w:rsid w:val="00A3021D"/>
    <w:rsid w:val="00A50F34"/>
    <w:rsid w:val="00A5759B"/>
    <w:rsid w:val="00A73A9C"/>
    <w:rsid w:val="00A73E59"/>
    <w:rsid w:val="00A77406"/>
    <w:rsid w:val="00A779A8"/>
    <w:rsid w:val="00A973DC"/>
    <w:rsid w:val="00A97794"/>
    <w:rsid w:val="00AA452A"/>
    <w:rsid w:val="00AB58F3"/>
    <w:rsid w:val="00AC3556"/>
    <w:rsid w:val="00AD7DEB"/>
    <w:rsid w:val="00AE0BD5"/>
    <w:rsid w:val="00AF07AC"/>
    <w:rsid w:val="00AF0B6C"/>
    <w:rsid w:val="00B02447"/>
    <w:rsid w:val="00B03F9F"/>
    <w:rsid w:val="00B2629D"/>
    <w:rsid w:val="00B27C8C"/>
    <w:rsid w:val="00B41313"/>
    <w:rsid w:val="00B52DEC"/>
    <w:rsid w:val="00B53020"/>
    <w:rsid w:val="00B57979"/>
    <w:rsid w:val="00B61A4C"/>
    <w:rsid w:val="00B71DAA"/>
    <w:rsid w:val="00B7550E"/>
    <w:rsid w:val="00B86787"/>
    <w:rsid w:val="00B93B45"/>
    <w:rsid w:val="00BA3C80"/>
    <w:rsid w:val="00BC06E4"/>
    <w:rsid w:val="00BC334D"/>
    <w:rsid w:val="00BC6649"/>
    <w:rsid w:val="00BD2002"/>
    <w:rsid w:val="00BD58BC"/>
    <w:rsid w:val="00C25946"/>
    <w:rsid w:val="00C30F54"/>
    <w:rsid w:val="00C34EFA"/>
    <w:rsid w:val="00C409ED"/>
    <w:rsid w:val="00C53418"/>
    <w:rsid w:val="00C6338B"/>
    <w:rsid w:val="00C74D75"/>
    <w:rsid w:val="00C83CA8"/>
    <w:rsid w:val="00C87B6D"/>
    <w:rsid w:val="00C90F9E"/>
    <w:rsid w:val="00C942AE"/>
    <w:rsid w:val="00C964E9"/>
    <w:rsid w:val="00CC5CFB"/>
    <w:rsid w:val="00CC7C76"/>
    <w:rsid w:val="00CD26BD"/>
    <w:rsid w:val="00CF2F22"/>
    <w:rsid w:val="00CF63D3"/>
    <w:rsid w:val="00CF7A15"/>
    <w:rsid w:val="00D0177D"/>
    <w:rsid w:val="00D146B1"/>
    <w:rsid w:val="00D175E0"/>
    <w:rsid w:val="00D20458"/>
    <w:rsid w:val="00D209B0"/>
    <w:rsid w:val="00D3704D"/>
    <w:rsid w:val="00D469C4"/>
    <w:rsid w:val="00D53BD3"/>
    <w:rsid w:val="00D54C8C"/>
    <w:rsid w:val="00D61254"/>
    <w:rsid w:val="00D6267B"/>
    <w:rsid w:val="00D73E97"/>
    <w:rsid w:val="00D84F75"/>
    <w:rsid w:val="00DB4D54"/>
    <w:rsid w:val="00DC55F4"/>
    <w:rsid w:val="00DD7590"/>
    <w:rsid w:val="00DF6F3B"/>
    <w:rsid w:val="00DF75C3"/>
    <w:rsid w:val="00E000B0"/>
    <w:rsid w:val="00E31AD4"/>
    <w:rsid w:val="00E35648"/>
    <w:rsid w:val="00E36F19"/>
    <w:rsid w:val="00E45F93"/>
    <w:rsid w:val="00E532F5"/>
    <w:rsid w:val="00E67AE6"/>
    <w:rsid w:val="00E75517"/>
    <w:rsid w:val="00E77325"/>
    <w:rsid w:val="00E92D49"/>
    <w:rsid w:val="00E96E1E"/>
    <w:rsid w:val="00EA7A4C"/>
    <w:rsid w:val="00EC4428"/>
    <w:rsid w:val="00ED1225"/>
    <w:rsid w:val="00ED477F"/>
    <w:rsid w:val="00ED69E8"/>
    <w:rsid w:val="00EE6A41"/>
    <w:rsid w:val="00EF02E8"/>
    <w:rsid w:val="00F0165C"/>
    <w:rsid w:val="00F169EB"/>
    <w:rsid w:val="00F45A98"/>
    <w:rsid w:val="00F67F8F"/>
    <w:rsid w:val="00F723BC"/>
    <w:rsid w:val="00F9747C"/>
    <w:rsid w:val="00F97BD5"/>
    <w:rsid w:val="00FB503B"/>
    <w:rsid w:val="00FC5E92"/>
    <w:rsid w:val="00FD36FF"/>
    <w:rsid w:val="00FD5402"/>
    <w:rsid w:val="00FF0C1C"/>
    <w:rsid w:val="00FF7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953AA37-4CF1-48D6-BD9D-56667939F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5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7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16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69EB"/>
  </w:style>
  <w:style w:type="paragraph" w:styleId="Footer">
    <w:name w:val="footer"/>
    <w:basedOn w:val="Normal"/>
    <w:link w:val="FooterChar"/>
    <w:uiPriority w:val="99"/>
    <w:unhideWhenUsed/>
    <w:rsid w:val="00F169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9EB"/>
  </w:style>
  <w:style w:type="paragraph" w:styleId="ListParagraph">
    <w:name w:val="List Paragraph"/>
    <w:basedOn w:val="Normal"/>
    <w:uiPriority w:val="34"/>
    <w:qFormat/>
    <w:rsid w:val="001A21F1"/>
    <w:pPr>
      <w:ind w:left="720"/>
      <w:contextualSpacing/>
    </w:pPr>
  </w:style>
  <w:style w:type="character" w:styleId="Hyperlink">
    <w:name w:val="Hyperlink"/>
    <w:basedOn w:val="DefaultParagraphFont"/>
    <w:uiPriority w:val="99"/>
    <w:unhideWhenUsed/>
    <w:rsid w:val="00AE0BD5"/>
    <w:rPr>
      <w:color w:val="0563C1" w:themeColor="hyperlink"/>
      <w:u w:val="single"/>
    </w:rPr>
  </w:style>
  <w:style w:type="paragraph" w:styleId="BalloonText">
    <w:name w:val="Balloon Text"/>
    <w:basedOn w:val="Normal"/>
    <w:link w:val="BalloonTextChar"/>
    <w:uiPriority w:val="99"/>
    <w:semiHidden/>
    <w:unhideWhenUsed/>
    <w:rsid w:val="008A56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6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1653</TotalTime>
  <Pages>25</Pages>
  <Words>5936</Words>
  <Characters>33840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dc:creator>
  <cp:keywords/>
  <dc:description/>
  <cp:lastModifiedBy>Anita Riddle</cp:lastModifiedBy>
  <cp:revision>138</cp:revision>
  <cp:lastPrinted>2014-11-02T20:36:00Z</cp:lastPrinted>
  <dcterms:created xsi:type="dcterms:W3CDTF">2014-10-12T22:54:00Z</dcterms:created>
  <dcterms:modified xsi:type="dcterms:W3CDTF">2014-12-03T04:19:00Z</dcterms:modified>
</cp:coreProperties>
</file>